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DDF" w:rsidRPr="00C45DDF" w:rsidRDefault="00C45DDF" w:rsidP="00C45DDF">
      <w:pPr>
        <w:pStyle w:val="Heading1"/>
        <w:spacing w:before="74"/>
        <w:ind w:left="1815" w:right="2111"/>
        <w:jc w:val="center"/>
        <w:rPr>
          <w:sz w:val="24"/>
          <w:szCs w:val="24"/>
        </w:rPr>
      </w:pPr>
      <w:r w:rsidRPr="00C45DDF">
        <w:rPr>
          <w:sz w:val="24"/>
          <w:szCs w:val="24"/>
        </w:rPr>
        <w:t>Протокол №1</w:t>
      </w:r>
    </w:p>
    <w:p w:rsidR="00C45DDF" w:rsidRPr="00C45DDF" w:rsidRDefault="00C45DDF" w:rsidP="00C45DDF">
      <w:pPr>
        <w:spacing w:before="2"/>
        <w:ind w:left="33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 xml:space="preserve">Итогов тендера по закупу «Изделий медицинского назначения и диагностических препаратов» проведенных </w:t>
      </w:r>
      <w:r w:rsidR="00E526A0">
        <w:rPr>
          <w:rFonts w:ascii="Times New Roman" w:hAnsi="Times New Roman" w:cs="Times New Roman"/>
          <w:b/>
          <w:sz w:val="24"/>
          <w:szCs w:val="24"/>
        </w:rPr>
        <w:t>29</w:t>
      </w:r>
      <w:r w:rsidRPr="00C45DDF">
        <w:rPr>
          <w:rFonts w:ascii="Times New Roman" w:hAnsi="Times New Roman" w:cs="Times New Roman"/>
          <w:b/>
          <w:sz w:val="24"/>
          <w:szCs w:val="24"/>
        </w:rPr>
        <w:t>.03.2018г.</w:t>
      </w:r>
    </w:p>
    <w:p w:rsidR="00C45DDF" w:rsidRPr="00C45DDF" w:rsidRDefault="00C45DDF" w:rsidP="00C45DDF">
      <w:pPr>
        <w:ind w:left="1819" w:right="21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t>КГКП «Алматинский областной Центр по профилактике и борьбе со СПИД».</w:t>
      </w:r>
    </w:p>
    <w:p w:rsidR="00C45DDF" w:rsidRPr="00C45DDF" w:rsidRDefault="00C45DDF" w:rsidP="00C45DDF">
      <w:pPr>
        <w:pStyle w:val="a3"/>
        <w:spacing w:before="6"/>
        <w:ind w:left="0"/>
        <w:rPr>
          <w:b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г.Алматы                                                           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       </w:t>
      </w:r>
      <w:r w:rsidR="002A6D52">
        <w:rPr>
          <w:rFonts w:ascii="Times New Roman" w:hAnsi="Times New Roman" w:cs="Times New Roman"/>
          <w:sz w:val="24"/>
          <w:szCs w:val="24"/>
          <w:lang w:val="kk-KZ"/>
        </w:rPr>
        <w:t xml:space="preserve">              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  <w:r w:rsidRPr="00C45DDF">
        <w:rPr>
          <w:rFonts w:ascii="Times New Roman" w:hAnsi="Times New Roman" w:cs="Times New Roman"/>
          <w:sz w:val="24"/>
          <w:szCs w:val="24"/>
        </w:rPr>
        <w:t xml:space="preserve">           «</w:t>
      </w:r>
      <w:r w:rsidR="00E526A0">
        <w:rPr>
          <w:rFonts w:ascii="Times New Roman" w:hAnsi="Times New Roman" w:cs="Times New Roman"/>
          <w:sz w:val="24"/>
          <w:szCs w:val="24"/>
        </w:rPr>
        <w:t>03</w:t>
      </w:r>
      <w:r w:rsidRPr="00C45DDF">
        <w:rPr>
          <w:rFonts w:ascii="Times New Roman" w:hAnsi="Times New Roman" w:cs="Times New Roman"/>
          <w:sz w:val="24"/>
          <w:szCs w:val="24"/>
        </w:rPr>
        <w:t xml:space="preserve">» </w:t>
      </w:r>
      <w:r w:rsidR="00E526A0">
        <w:rPr>
          <w:rFonts w:ascii="Times New Roman" w:hAnsi="Times New Roman" w:cs="Times New Roman"/>
          <w:sz w:val="24"/>
          <w:szCs w:val="24"/>
        </w:rPr>
        <w:t>апреля</w:t>
      </w:r>
      <w:r w:rsidRPr="00C45DDF">
        <w:rPr>
          <w:rFonts w:ascii="Times New Roman" w:hAnsi="Times New Roman" w:cs="Times New Roman"/>
          <w:sz w:val="24"/>
          <w:szCs w:val="24"/>
        </w:rPr>
        <w:t xml:space="preserve"> 2018 года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Наименование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КГКП "Алматинский областной Центр по профилактике и борьбе со СПИД"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Адрес заказчика:</w:t>
      </w:r>
      <w:r w:rsidRPr="00C45DDF">
        <w:rPr>
          <w:rFonts w:ascii="Times New Roman" w:hAnsi="Times New Roman" w:cs="Times New Roman"/>
          <w:sz w:val="24"/>
          <w:szCs w:val="24"/>
        </w:rPr>
        <w:t xml:space="preserve"> г. Алматы, ул. Орманова, 17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начала приема заявок: </w:t>
      </w:r>
      <w:r w:rsidR="00E526A0">
        <w:rPr>
          <w:rFonts w:ascii="Times New Roman" w:hAnsi="Times New Roman" w:cs="Times New Roman"/>
          <w:bCs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>.0</w:t>
      </w:r>
      <w:r w:rsidR="00E526A0">
        <w:rPr>
          <w:rFonts w:ascii="Times New Roman" w:hAnsi="Times New Roman" w:cs="Times New Roman"/>
          <w:sz w:val="24"/>
          <w:szCs w:val="24"/>
        </w:rPr>
        <w:t>3</w:t>
      </w:r>
      <w:r w:rsidRPr="00C45DDF">
        <w:rPr>
          <w:rFonts w:ascii="Times New Roman" w:hAnsi="Times New Roman" w:cs="Times New Roman"/>
          <w:sz w:val="24"/>
          <w:szCs w:val="24"/>
        </w:rPr>
        <w:t>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заявок: </w:t>
      </w:r>
      <w:r w:rsidRPr="00C45DDF">
        <w:rPr>
          <w:rFonts w:ascii="Times New Roman" w:hAnsi="Times New Roman" w:cs="Times New Roman"/>
          <w:sz w:val="24"/>
          <w:szCs w:val="24"/>
        </w:rPr>
        <w:t xml:space="preserve">до </w:t>
      </w:r>
      <w:r w:rsidR="00E526A0">
        <w:rPr>
          <w:rFonts w:ascii="Times New Roman" w:hAnsi="Times New Roman" w:cs="Times New Roman"/>
          <w:sz w:val="24"/>
          <w:szCs w:val="24"/>
        </w:rPr>
        <w:t>14</w:t>
      </w:r>
      <w:r w:rsidRPr="00C45DDF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E526A0">
        <w:rPr>
          <w:rFonts w:ascii="Times New Roman" w:hAnsi="Times New Roman" w:cs="Times New Roman"/>
          <w:sz w:val="24"/>
          <w:szCs w:val="24"/>
        </w:rPr>
        <w:t>29</w:t>
      </w:r>
      <w:r w:rsidRPr="00C45DDF">
        <w:rPr>
          <w:rFonts w:ascii="Times New Roman" w:hAnsi="Times New Roman" w:cs="Times New Roman"/>
          <w:sz w:val="24"/>
          <w:szCs w:val="24"/>
        </w:rPr>
        <w:t>.03.2018 г.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C45DDF" w:rsidRPr="00C45DDF" w:rsidRDefault="00C45DDF" w:rsidP="002A6D52">
      <w:pPr>
        <w:pStyle w:val="a6"/>
        <w:spacing w:before="120" w:after="120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  <w:r w:rsidRPr="00C45DDF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2.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C45DDF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C45DDF" w:rsidRPr="00C45DDF" w:rsidRDefault="00C45DDF" w:rsidP="002A6D52">
      <w:pPr>
        <w:tabs>
          <w:tab w:val="center" w:pos="4818"/>
        </w:tabs>
        <w:spacing w:before="120" w:after="120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>4. Еркеев А.Н., должность - Экономист, секретарь комиссии______________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 (Экспертная комиссия не привлекалась).</w:t>
      </w:r>
    </w:p>
    <w:p w:rsidR="00C45DDF" w:rsidRPr="00C45DDF" w:rsidRDefault="00C45DDF" w:rsidP="002A6D52">
      <w:pPr>
        <w:pStyle w:val="a6"/>
        <w:ind w:left="284" w:right="284"/>
        <w:rPr>
          <w:rFonts w:ascii="Times New Roman" w:hAnsi="Times New Roman" w:cs="Times New Roman"/>
          <w:sz w:val="24"/>
          <w:szCs w:val="24"/>
        </w:rPr>
      </w:pPr>
      <w:r w:rsidRPr="00C45DDF">
        <w:rPr>
          <w:rFonts w:ascii="Times New Roman" w:hAnsi="Times New Roman" w:cs="Times New Roman"/>
          <w:sz w:val="24"/>
          <w:szCs w:val="24"/>
        </w:rPr>
        <w:t xml:space="preserve">Провела оценку и сопоставление ценовых предложений по следующему объему закупаемых товаров и суммы, выделенной для их закупа по каждому </w:t>
      </w:r>
      <w:r w:rsidRPr="00C45DDF">
        <w:rPr>
          <w:rFonts w:ascii="Times New Roman" w:hAnsi="Times New Roman" w:cs="Times New Roman"/>
          <w:sz w:val="24"/>
          <w:szCs w:val="24"/>
          <w:lang w:val="kk-KZ"/>
        </w:rPr>
        <w:t>наименованию</w:t>
      </w:r>
      <w:r w:rsidRPr="00C45DDF">
        <w:rPr>
          <w:rFonts w:ascii="Times New Roman" w:hAnsi="Times New Roman" w:cs="Times New Roman"/>
          <w:sz w:val="24"/>
          <w:szCs w:val="24"/>
        </w:rPr>
        <w:t>.</w:t>
      </w:r>
    </w:p>
    <w:p w:rsidR="00C45DDF" w:rsidRPr="00B50F39" w:rsidRDefault="00C45DDF" w:rsidP="00C45DDF">
      <w:pPr>
        <w:pStyle w:val="a3"/>
        <w:spacing w:before="4"/>
        <w:ind w:left="0"/>
        <w:rPr>
          <w:sz w:val="24"/>
          <w:szCs w:val="24"/>
        </w:rPr>
      </w:pPr>
    </w:p>
    <w:p w:rsidR="00C45DDF" w:rsidRPr="00B50F39" w:rsidRDefault="00C45DDF" w:rsidP="00C45DDF">
      <w:pPr>
        <w:pStyle w:val="Heading1"/>
        <w:numPr>
          <w:ilvl w:val="0"/>
          <w:numId w:val="4"/>
        </w:numPr>
        <w:tabs>
          <w:tab w:val="left" w:pos="1731"/>
          <w:tab w:val="left" w:pos="1732"/>
        </w:tabs>
        <w:rPr>
          <w:sz w:val="24"/>
          <w:szCs w:val="24"/>
        </w:rPr>
      </w:pPr>
      <w:r w:rsidRPr="00B50F39">
        <w:rPr>
          <w:sz w:val="24"/>
          <w:szCs w:val="24"/>
        </w:rPr>
        <w:t>Наименование, краткая характеристика товаров, работ и</w:t>
      </w:r>
      <w:r w:rsidRPr="00B50F39">
        <w:rPr>
          <w:spacing w:val="-2"/>
          <w:sz w:val="24"/>
          <w:szCs w:val="24"/>
        </w:rPr>
        <w:t xml:space="preserve"> </w:t>
      </w:r>
      <w:r w:rsidRPr="00B50F39">
        <w:rPr>
          <w:sz w:val="24"/>
          <w:szCs w:val="24"/>
        </w:rPr>
        <w:t>услуг:</w:t>
      </w:r>
    </w:p>
    <w:p w:rsidR="00C45DDF" w:rsidRPr="00B50F39" w:rsidRDefault="00C45DDF" w:rsidP="00C45DDF">
      <w:pPr>
        <w:pStyle w:val="a3"/>
        <w:spacing w:before="1"/>
        <w:ind w:left="0"/>
        <w:rPr>
          <w:b/>
          <w:sz w:val="24"/>
          <w:szCs w:val="24"/>
        </w:rPr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2695"/>
        <w:gridCol w:w="6519"/>
      </w:tblGrid>
      <w:tr w:rsidR="00C45DDF" w:rsidTr="00B9163B">
        <w:trPr>
          <w:trHeight w:val="511"/>
        </w:trPr>
        <w:tc>
          <w:tcPr>
            <w:tcW w:w="581" w:type="dxa"/>
          </w:tcPr>
          <w:p w:rsidR="00C45DDF" w:rsidRPr="00B50F39" w:rsidRDefault="00C45DDF" w:rsidP="00B9163B">
            <w:pPr>
              <w:pStyle w:val="TableParagraph"/>
              <w:spacing w:before="93"/>
              <w:ind w:left="110" w:right="96" w:firstLine="110"/>
              <w:rPr>
                <w:b/>
              </w:rPr>
            </w:pPr>
            <w:r w:rsidRPr="00B50F39">
              <w:rPr>
                <w:b/>
              </w:rPr>
              <w:t xml:space="preserve">№ </w:t>
            </w:r>
            <w:r w:rsidRPr="00B50F39">
              <w:rPr>
                <w:b/>
                <w:w w:val="95"/>
              </w:rPr>
              <w:t>лотов</w:t>
            </w:r>
          </w:p>
        </w:tc>
        <w:tc>
          <w:tcPr>
            <w:tcW w:w="2695" w:type="dxa"/>
          </w:tcPr>
          <w:p w:rsidR="00C45DDF" w:rsidRPr="00B50F39" w:rsidRDefault="00C45DDF" w:rsidP="00B9163B">
            <w:pPr>
              <w:pStyle w:val="TableParagraph"/>
              <w:tabs>
                <w:tab w:val="left" w:pos="1599"/>
              </w:tabs>
              <w:spacing w:before="99" w:line="206" w:lineRule="exact"/>
              <w:ind w:left="108" w:right="101"/>
              <w:rPr>
                <w:b/>
              </w:rPr>
            </w:pPr>
            <w:r w:rsidRPr="00B50F39">
              <w:rPr>
                <w:b/>
              </w:rPr>
              <w:t>Наименование</w:t>
            </w:r>
            <w:r w:rsidR="00EF5CD9">
              <w:rPr>
                <w:b/>
                <w:lang w:val="ru-RU"/>
              </w:rPr>
              <w:t xml:space="preserve"> </w:t>
            </w:r>
            <w:r w:rsidRPr="00B50F39">
              <w:rPr>
                <w:b/>
                <w:spacing w:val="-1"/>
              </w:rPr>
              <w:t xml:space="preserve">закупаемых </w:t>
            </w:r>
            <w:r w:rsidRPr="00B50F39">
              <w:rPr>
                <w:b/>
              </w:rPr>
              <w:t>товаров</w:t>
            </w:r>
          </w:p>
        </w:tc>
        <w:tc>
          <w:tcPr>
            <w:tcW w:w="6519" w:type="dxa"/>
          </w:tcPr>
          <w:p w:rsidR="00C45DDF" w:rsidRPr="00C45DDF" w:rsidRDefault="00C45DDF" w:rsidP="00B9163B">
            <w:pPr>
              <w:pStyle w:val="TableParagraph"/>
              <w:spacing w:before="3"/>
              <w:rPr>
                <w:b/>
                <w:lang w:val="ru-RU"/>
              </w:rPr>
            </w:pPr>
          </w:p>
          <w:p w:rsidR="00C45DDF" w:rsidRPr="00C45DDF" w:rsidRDefault="00C45DDF" w:rsidP="00EF5CD9">
            <w:pPr>
              <w:pStyle w:val="TableParagraph"/>
              <w:spacing w:line="189" w:lineRule="exact"/>
              <w:ind w:left="1114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Техническая характеристика товаров, работ и услуг</w:t>
            </w:r>
          </w:p>
        </w:tc>
      </w:tr>
      <w:tr w:rsidR="00C45DDF" w:rsidTr="00B9163B">
        <w:trPr>
          <w:trHeight w:val="1862"/>
        </w:trPr>
        <w:tc>
          <w:tcPr>
            <w:tcW w:w="581" w:type="dxa"/>
          </w:tcPr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b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spacing w:before="133"/>
              <w:ind w:left="9"/>
              <w:jc w:val="center"/>
              <w:rPr>
                <w:b/>
              </w:rPr>
            </w:pPr>
            <w:r w:rsidRPr="00B50F39">
              <w:rPr>
                <w:b/>
              </w:rPr>
              <w:t>3</w:t>
            </w:r>
          </w:p>
        </w:tc>
        <w:tc>
          <w:tcPr>
            <w:tcW w:w="2695" w:type="dxa"/>
          </w:tcPr>
          <w:p w:rsidR="00C45DDF" w:rsidRPr="00C45DDF" w:rsidRDefault="00C45DDF" w:rsidP="00B9163B">
            <w:pPr>
              <w:pStyle w:val="TableParagraph"/>
              <w:ind w:left="108" w:right="203"/>
              <w:rPr>
                <w:b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203"/>
              <w:rPr>
                <w:b/>
                <w:lang w:val="ru-RU"/>
              </w:rPr>
            </w:pPr>
            <w:r w:rsidRPr="00C45DDF">
              <w:rPr>
                <w:b/>
                <w:lang w:val="ru-RU"/>
              </w:rPr>
              <w:t>Шприц 3-х компонентный, объемом 2 мл. Шприц одноразовый трехкомпонентный, стерильный предназначен для подкожных, внутримышечных и внутривенных инъекций</w:t>
            </w:r>
          </w:p>
        </w:tc>
        <w:tc>
          <w:tcPr>
            <w:tcW w:w="6519" w:type="dxa"/>
          </w:tcPr>
          <w:p w:rsidR="00E526A0" w:rsidRPr="00E526A0" w:rsidRDefault="00E526A0" w:rsidP="00E526A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6A0">
              <w:rPr>
                <w:rFonts w:ascii="Times New Roman" w:hAnsi="Times New Roman" w:cs="Times New Roman"/>
                <w:b/>
              </w:rPr>
              <w:t>Свойства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1. Абсолютно прозрачный цилиндр помогает успешно осуществлять контроль за введением медикаментов, превосходная визуализация содержимого.</w:t>
            </w:r>
            <w:r w:rsidRPr="00E526A0">
              <w:rPr>
                <w:rFonts w:ascii="Times New Roman" w:hAnsi="Times New Roman" w:cs="Times New Roman"/>
              </w:rPr>
              <w:br/>
              <w:t>2. Наличие стопорного кольца снижает риск случайной утечки лекарства.</w:t>
            </w:r>
            <w:r w:rsidRPr="00E526A0">
              <w:rPr>
                <w:rFonts w:ascii="Times New Roman" w:hAnsi="Times New Roman" w:cs="Times New Roman"/>
              </w:rPr>
              <w:br/>
              <w:t>3. Специальная силиконовая смазка обеспечивает более плавное и равномерное движение поршня.</w:t>
            </w:r>
            <w:r w:rsidRPr="00E526A0">
              <w:rPr>
                <w:rFonts w:ascii="Times New Roman" w:hAnsi="Times New Roman" w:cs="Times New Roman"/>
              </w:rPr>
              <w:br/>
              <w:t>4. Наконечник Луер - игла надевается на шприц                                                                                                       5. Приложенная инъекционная  игла: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- втулка иглы и защитный колпачок: полипропилен;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- игла: специальная нержавеющая сталь с высоким содержанием хрома и никеля;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- крепление иглы к втулке: эпоксидная смола;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  <w:lang w:val="kk-KZ"/>
              </w:rPr>
            </w:pPr>
            <w:r w:rsidRPr="00E526A0">
              <w:rPr>
                <w:rFonts w:ascii="Times New Roman" w:hAnsi="Times New Roman" w:cs="Times New Roman"/>
              </w:rPr>
              <w:t>-  размеры иглы:  22G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-  внешний диаметр иглы:  не менее 0,6 мм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- длина иглы: не менее  30 мм.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  <w:b/>
              </w:rPr>
            </w:pPr>
            <w:r w:rsidRPr="00E526A0">
              <w:rPr>
                <w:rFonts w:ascii="Times New Roman" w:hAnsi="Times New Roman" w:cs="Times New Roman"/>
                <w:b/>
              </w:rPr>
              <w:t>Материал изготовления: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цилиндр, поршень: полипропилен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уплотнитель: медицинская резина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смазка: силиконовое масло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  <w:b/>
              </w:rPr>
            </w:pPr>
            <w:r w:rsidRPr="00E526A0">
              <w:rPr>
                <w:rFonts w:ascii="Times New Roman" w:hAnsi="Times New Roman" w:cs="Times New Roman"/>
                <w:b/>
              </w:rPr>
              <w:lastRenderedPageBreak/>
              <w:t>Характеристики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6A0">
              <w:rPr>
                <w:rFonts w:ascii="Times New Roman" w:hAnsi="Times New Roman" w:cs="Times New Roman"/>
                <w:b/>
                <w:u w:val="single"/>
              </w:rPr>
              <w:t>(обязательно приложить подтверждающие документы: копию сертификата).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стерилизация: оксидом этилена.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E526A0">
              <w:rPr>
                <w:rFonts w:ascii="Times New Roman" w:hAnsi="Times New Roman" w:cs="Times New Roman"/>
                <w:b/>
                <w:u w:val="single"/>
              </w:rPr>
              <w:t>срок годности: не менее 3 лет. 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упаковка: индивидуальная блистерная.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количество в упаковке/коробке: 100 штук/3000 штук.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габариты коробки (см):  61,5 х 48,5 х 38</w:t>
            </w:r>
          </w:p>
          <w:p w:rsidR="00E526A0" w:rsidRPr="00E526A0" w:rsidRDefault="00E526A0" w:rsidP="00E526A0">
            <w:pPr>
              <w:rPr>
                <w:rFonts w:ascii="Times New Roman" w:hAnsi="Times New Roman" w:cs="Times New Roman"/>
              </w:rPr>
            </w:pPr>
            <w:r w:rsidRPr="00E526A0">
              <w:rPr>
                <w:rFonts w:ascii="Times New Roman" w:hAnsi="Times New Roman" w:cs="Times New Roman"/>
              </w:rPr>
              <w:t>вес брутто: не более 17 кг</w:t>
            </w:r>
          </w:p>
          <w:p w:rsidR="00C45DDF" w:rsidRPr="00E526A0" w:rsidRDefault="00E526A0" w:rsidP="00B9163B">
            <w:pPr>
              <w:rPr>
                <w:lang w:val="ru-RU"/>
              </w:rPr>
            </w:pPr>
            <w:r w:rsidRPr="00E526A0">
              <w:rPr>
                <w:rFonts w:ascii="Times New Roman" w:hAnsi="Times New Roman" w:cs="Times New Roman"/>
                <w:b/>
                <w:lang w:val="ru-RU"/>
              </w:rPr>
              <w:t>Разгрузка товара на склад заказчика, по указанию заказчика.</w:t>
            </w:r>
          </w:p>
          <w:p w:rsidR="00C45DDF" w:rsidRPr="00E526A0" w:rsidRDefault="00C45DDF" w:rsidP="00B9163B">
            <w:pPr>
              <w:pStyle w:val="TableParagraph"/>
              <w:spacing w:line="206" w:lineRule="exact"/>
              <w:ind w:left="108" w:right="91"/>
              <w:rPr>
                <w:lang w:val="ru-RU"/>
              </w:rPr>
            </w:pPr>
          </w:p>
        </w:tc>
      </w:tr>
    </w:tbl>
    <w:p w:rsidR="00C45DDF" w:rsidRDefault="00C45DDF" w:rsidP="00C45DDF">
      <w:pPr>
        <w:spacing w:line="191" w:lineRule="exact"/>
        <w:rPr>
          <w:sz w:val="18"/>
        </w:rPr>
        <w:sectPr w:rsidR="00C45DDF" w:rsidSect="00C45DDF">
          <w:footerReference w:type="default" r:id="rId8"/>
          <w:pgSz w:w="11910" w:h="16840"/>
          <w:pgMar w:top="1040" w:right="240" w:bottom="1160" w:left="820" w:header="720" w:footer="978" w:gutter="0"/>
          <w:pgNumType w:start="1"/>
          <w:cols w:space="720"/>
        </w:sectPr>
      </w:pPr>
    </w:p>
    <w:p w:rsidR="00C45DDF" w:rsidRPr="00C45DDF" w:rsidRDefault="00C45DDF" w:rsidP="00C45DDF">
      <w:pPr>
        <w:tabs>
          <w:tab w:val="left" w:pos="1206"/>
        </w:tabs>
        <w:ind w:right="6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DD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Сумма выделенная для закупа </w:t>
      </w:r>
      <w:r w:rsidR="00E526A0" w:rsidRPr="00E526A0">
        <w:rPr>
          <w:rFonts w:ascii="Times New Roman" w:hAnsi="Times New Roman" w:cs="Times New Roman"/>
          <w:b/>
          <w:sz w:val="24"/>
          <w:szCs w:val="24"/>
          <w:lang w:val="kk-KZ"/>
        </w:rPr>
        <w:t>4 515 296</w:t>
      </w:r>
      <w:r w:rsidR="00E526A0" w:rsidRPr="00E526A0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E526A0" w:rsidRPr="00E526A0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r w:rsidR="00E526A0" w:rsidRPr="00E526A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четыре миллиона пятьсот пятнадцать тысяч двести девяноста шесть)</w:t>
      </w:r>
      <w:r w:rsidR="00E526A0" w:rsidRPr="00E526A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тенге, 00 тиын</w:t>
      </w:r>
      <w:r w:rsidRPr="00C45DDF">
        <w:rPr>
          <w:rFonts w:ascii="Times New Roman" w:hAnsi="Times New Roman" w:cs="Times New Roman"/>
          <w:b/>
          <w:sz w:val="24"/>
          <w:szCs w:val="24"/>
        </w:rPr>
        <w:t>.</w:t>
      </w:r>
    </w:p>
    <w:p w:rsidR="00C45DDF" w:rsidRPr="00C45DDF" w:rsidRDefault="00C45DDF" w:rsidP="00C45DDF">
      <w:pPr>
        <w:pStyle w:val="a5"/>
        <w:tabs>
          <w:tab w:val="left" w:pos="1206"/>
        </w:tabs>
        <w:ind w:left="1023" w:right="645" w:firstLine="0"/>
        <w:jc w:val="both"/>
        <w:rPr>
          <w:b/>
          <w:sz w:val="24"/>
          <w:szCs w:val="24"/>
        </w:rPr>
      </w:pPr>
    </w:p>
    <w:p w:rsidR="00C45DDF" w:rsidRPr="00B50F39" w:rsidRDefault="00C45DDF" w:rsidP="00C45DDF">
      <w:pPr>
        <w:pStyle w:val="a5"/>
        <w:numPr>
          <w:ilvl w:val="0"/>
          <w:numId w:val="3"/>
        </w:numPr>
        <w:tabs>
          <w:tab w:val="left" w:pos="1206"/>
        </w:tabs>
        <w:ind w:left="1205" w:hanging="182"/>
        <w:jc w:val="left"/>
        <w:rPr>
          <w:b/>
          <w:sz w:val="24"/>
          <w:szCs w:val="24"/>
        </w:rPr>
      </w:pPr>
      <w:r w:rsidRPr="00B50F39">
        <w:rPr>
          <w:b/>
          <w:sz w:val="24"/>
          <w:szCs w:val="24"/>
        </w:rPr>
        <w:t>Тендерную заявку на участие в тендере предоставили следующие</w:t>
      </w:r>
      <w:r w:rsidRPr="00B50F39">
        <w:rPr>
          <w:b/>
          <w:spacing w:val="-11"/>
          <w:sz w:val="24"/>
          <w:szCs w:val="24"/>
        </w:rPr>
        <w:t xml:space="preserve"> </w:t>
      </w:r>
      <w:r w:rsidRPr="00B50F39">
        <w:rPr>
          <w:b/>
          <w:sz w:val="24"/>
          <w:szCs w:val="24"/>
        </w:rPr>
        <w:t>поставщики:</w:t>
      </w:r>
    </w:p>
    <w:p w:rsidR="00C45DDF" w:rsidRDefault="00C45DDF" w:rsidP="00C45DDF">
      <w:pPr>
        <w:pStyle w:val="a5"/>
        <w:tabs>
          <w:tab w:val="left" w:pos="1206"/>
        </w:tabs>
        <w:ind w:left="1205" w:firstLine="0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0"/>
        <w:gridCol w:w="4022"/>
        <w:gridCol w:w="5955"/>
      </w:tblGrid>
      <w:tr w:rsidR="00C45DDF" w:rsidTr="00B9163B">
        <w:trPr>
          <w:trHeight w:val="376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98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022" w:type="dxa"/>
          </w:tcPr>
          <w:p w:rsidR="00C45DDF" w:rsidRPr="0081525C" w:rsidRDefault="00C45DDF" w:rsidP="00B9163B">
            <w:pPr>
              <w:pStyle w:val="TableParagraph"/>
              <w:spacing w:before="98"/>
              <w:ind w:left="105"/>
              <w:rPr>
                <w:b/>
                <w:sz w:val="18"/>
              </w:rPr>
            </w:pPr>
            <w:r w:rsidRPr="0081525C">
              <w:rPr>
                <w:rStyle w:val="s0"/>
                <w:b/>
                <w:sz w:val="23"/>
                <w:szCs w:val="23"/>
              </w:rPr>
              <w:t xml:space="preserve">ТОО </w:t>
            </w:r>
            <w:r w:rsidRPr="0081525C">
              <w:rPr>
                <w:b/>
                <w:color w:val="000000"/>
                <w:sz w:val="23"/>
                <w:szCs w:val="23"/>
              </w:rPr>
              <w:t>«AR-KUR PROGRESS»</w:t>
            </w:r>
          </w:p>
        </w:tc>
        <w:tc>
          <w:tcPr>
            <w:tcW w:w="5955" w:type="dxa"/>
          </w:tcPr>
          <w:p w:rsidR="00C45DDF" w:rsidRDefault="00C45DDF" w:rsidP="00B9163B">
            <w:pPr>
              <w:pStyle w:val="TableParagraph"/>
              <w:spacing w:line="196" w:lineRule="exact"/>
              <w:ind w:left="109"/>
              <w:rPr>
                <w:rStyle w:val="s0"/>
                <w:sz w:val="23"/>
                <w:szCs w:val="23"/>
                <w:lang w:val="kk-KZ"/>
              </w:rPr>
            </w:pPr>
          </w:p>
          <w:p w:rsidR="00C45DDF" w:rsidRPr="00C45DDF" w:rsidRDefault="00C45DDF" w:rsidP="00B9163B">
            <w:pPr>
              <w:pStyle w:val="TableParagraph"/>
              <w:spacing w:line="196" w:lineRule="exact"/>
              <w:ind w:left="109"/>
              <w:rPr>
                <w:sz w:val="18"/>
                <w:lang w:val="ru-RU"/>
              </w:rPr>
            </w:pPr>
            <w:r>
              <w:rPr>
                <w:rStyle w:val="s0"/>
                <w:sz w:val="23"/>
                <w:szCs w:val="23"/>
                <w:lang w:val="kk-KZ"/>
              </w:rPr>
              <w:t>РК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г. </w:t>
            </w:r>
            <w:r>
              <w:rPr>
                <w:rStyle w:val="s0"/>
                <w:sz w:val="23"/>
                <w:szCs w:val="23"/>
                <w:lang w:val="kk-KZ"/>
              </w:rPr>
              <w:t>Алматы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ул. </w:t>
            </w:r>
            <w:r>
              <w:rPr>
                <w:rStyle w:val="s0"/>
                <w:sz w:val="23"/>
                <w:szCs w:val="23"/>
                <w:lang w:val="kk-KZ"/>
              </w:rPr>
              <w:t>Брюсова, дом</w:t>
            </w:r>
            <w:r w:rsidRPr="006D1C74">
              <w:rPr>
                <w:rStyle w:val="s0"/>
                <w:sz w:val="23"/>
                <w:szCs w:val="23"/>
                <w:lang w:val="kk-KZ"/>
              </w:rPr>
              <w:t xml:space="preserve">, </w:t>
            </w:r>
            <w:r>
              <w:rPr>
                <w:rStyle w:val="s0"/>
                <w:sz w:val="23"/>
                <w:szCs w:val="23"/>
                <w:lang w:val="kk-KZ"/>
              </w:rPr>
              <w:t>4/35, офис 5В</w:t>
            </w:r>
          </w:p>
        </w:tc>
      </w:tr>
      <w:tr w:rsidR="00C45DDF" w:rsidTr="00B9163B">
        <w:trPr>
          <w:trHeight w:val="431"/>
        </w:trPr>
        <w:tc>
          <w:tcPr>
            <w:tcW w:w="480" w:type="dxa"/>
          </w:tcPr>
          <w:p w:rsidR="00C45DDF" w:rsidRDefault="00C45DDF" w:rsidP="00B9163B">
            <w:pPr>
              <w:pStyle w:val="TableParagraph"/>
              <w:spacing w:before="107"/>
              <w:ind w:right="9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022" w:type="dxa"/>
          </w:tcPr>
          <w:p w:rsidR="00C45DDF" w:rsidRPr="00E526A0" w:rsidRDefault="00E526A0" w:rsidP="00B9163B">
            <w:pPr>
              <w:pStyle w:val="TableParagraph"/>
              <w:spacing w:before="107"/>
              <w:ind w:left="105"/>
              <w:rPr>
                <w:b/>
                <w:sz w:val="18"/>
              </w:rPr>
            </w:pPr>
            <w:r w:rsidRPr="00E526A0">
              <w:rPr>
                <w:rStyle w:val="s0"/>
                <w:b/>
              </w:rPr>
              <w:t xml:space="preserve">ТОО </w:t>
            </w:r>
            <w:r w:rsidRPr="00E526A0">
              <w:rPr>
                <w:b/>
                <w:color w:val="000000"/>
              </w:rPr>
              <w:t>«Mega Meds»</w:t>
            </w:r>
          </w:p>
        </w:tc>
        <w:tc>
          <w:tcPr>
            <w:tcW w:w="5955" w:type="dxa"/>
          </w:tcPr>
          <w:p w:rsidR="00C45DDF" w:rsidRPr="00E526A0" w:rsidRDefault="00E526A0" w:rsidP="00B9163B">
            <w:pPr>
              <w:pStyle w:val="TableParagraph"/>
              <w:spacing w:before="103"/>
              <w:ind w:left="109"/>
              <w:rPr>
                <w:sz w:val="18"/>
                <w:lang w:val="ru-RU"/>
              </w:rPr>
            </w:pPr>
            <w:r w:rsidRPr="00E526A0">
              <w:rPr>
                <w:rStyle w:val="s0"/>
                <w:lang w:val="ru-RU"/>
              </w:rPr>
              <w:t xml:space="preserve">РК, г. Шымкент, </w:t>
            </w:r>
            <w:r w:rsidRPr="00CD79FB">
              <w:rPr>
                <w:rStyle w:val="s0"/>
                <w:lang w:val="kk-KZ"/>
              </w:rPr>
              <w:t>Карата</w:t>
            </w:r>
            <w:r w:rsidRPr="00E526A0">
              <w:rPr>
                <w:rStyle w:val="s0"/>
                <w:lang w:val="ru-RU"/>
              </w:rPr>
              <w:t xml:space="preserve">уский р-н, </w:t>
            </w:r>
            <w:r w:rsidRPr="00CD79FB">
              <w:rPr>
                <w:rStyle w:val="s0"/>
                <w:lang w:val="kk-KZ"/>
              </w:rPr>
              <w:t>Жилой массив Кайнарбулак дом 7</w:t>
            </w:r>
          </w:p>
        </w:tc>
      </w:tr>
    </w:tbl>
    <w:p w:rsidR="00C45DDF" w:rsidRPr="0081525C" w:rsidRDefault="00C45DDF" w:rsidP="00C45DDF">
      <w:pPr>
        <w:pStyle w:val="a5"/>
        <w:tabs>
          <w:tab w:val="left" w:pos="1314"/>
        </w:tabs>
        <w:spacing w:after="7" w:line="237" w:lineRule="auto"/>
        <w:ind w:left="1023" w:right="614" w:firstLine="0"/>
        <w:jc w:val="both"/>
        <w:rPr>
          <w:sz w:val="18"/>
        </w:rPr>
      </w:pPr>
    </w:p>
    <w:p w:rsidR="00C45DDF" w:rsidRPr="00C45DDF" w:rsidRDefault="00C45DDF" w:rsidP="00956BE9">
      <w:pPr>
        <w:pStyle w:val="Heading1"/>
        <w:ind w:left="284" w:right="284"/>
        <w:rPr>
          <w:sz w:val="24"/>
          <w:szCs w:val="24"/>
        </w:rPr>
      </w:pPr>
      <w:r w:rsidRPr="00B9163B">
        <w:rPr>
          <w:sz w:val="24"/>
          <w:szCs w:val="24"/>
        </w:rPr>
        <w:t>3</w:t>
      </w:r>
      <w:r w:rsidRPr="00C45DDF">
        <w:t>.</w:t>
      </w:r>
      <w:r>
        <w:t xml:space="preserve">    </w:t>
      </w:r>
      <w:r w:rsidRPr="00C45DDF">
        <w:rPr>
          <w:sz w:val="24"/>
          <w:szCs w:val="24"/>
        </w:rPr>
        <w:t xml:space="preserve">Наличие документов, предоставленные на участие в тендере потенциальными </w:t>
      </w:r>
      <w:r>
        <w:rPr>
          <w:sz w:val="24"/>
          <w:szCs w:val="24"/>
        </w:rPr>
        <w:t>поставщиками по</w:t>
      </w:r>
      <w:r w:rsidRPr="00C45DDF">
        <w:rPr>
          <w:sz w:val="24"/>
          <w:szCs w:val="24"/>
        </w:rPr>
        <w:t xml:space="preserve"> квалификационным требованиям отражены в протоколе вскрытия и оглашены при вскрытии конвертов, также при всех присутствующих участников тендера и тендерной комиссии, о чем имеются соответствующие записи в «Журнале регистрации представителей потенциальных поставщиков, присутствующих при вскрытии тендерных</w:t>
      </w:r>
      <w:r w:rsidRPr="00C45DDF">
        <w:rPr>
          <w:spacing w:val="-8"/>
          <w:sz w:val="24"/>
          <w:szCs w:val="24"/>
        </w:rPr>
        <w:t xml:space="preserve"> </w:t>
      </w:r>
      <w:r w:rsidRPr="00C45DDF">
        <w:rPr>
          <w:sz w:val="24"/>
          <w:szCs w:val="24"/>
        </w:rPr>
        <w:t>заявок».</w:t>
      </w:r>
    </w:p>
    <w:p w:rsidR="00C45DDF" w:rsidRPr="00C45DDF" w:rsidRDefault="00C45DDF" w:rsidP="00956BE9">
      <w:pPr>
        <w:pStyle w:val="a5"/>
        <w:tabs>
          <w:tab w:val="left" w:pos="1314"/>
        </w:tabs>
        <w:spacing w:after="7" w:line="237" w:lineRule="auto"/>
        <w:ind w:left="284" w:right="284" w:firstLine="0"/>
        <w:jc w:val="both"/>
        <w:rPr>
          <w:sz w:val="18"/>
        </w:rPr>
      </w:pPr>
    </w:p>
    <w:tbl>
      <w:tblPr>
        <w:tblStyle w:val="TableNormal"/>
        <w:tblW w:w="0" w:type="auto"/>
        <w:tblInd w:w="2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4"/>
        <w:gridCol w:w="1442"/>
        <w:gridCol w:w="1510"/>
        <w:gridCol w:w="1601"/>
        <w:gridCol w:w="1717"/>
        <w:gridCol w:w="1530"/>
        <w:gridCol w:w="1834"/>
      </w:tblGrid>
      <w:tr w:rsidR="00C45DDF" w:rsidTr="00B9163B">
        <w:trPr>
          <w:trHeight w:val="2070"/>
        </w:trPr>
        <w:tc>
          <w:tcPr>
            <w:tcW w:w="444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19" w:hanging="12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№ п/ п</w:t>
            </w:r>
          </w:p>
        </w:tc>
        <w:tc>
          <w:tcPr>
            <w:tcW w:w="1442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13" w:right="104" w:firstLine="4"/>
              <w:jc w:val="both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Наименование потенциально го</w:t>
            </w:r>
            <w:r w:rsidRPr="00C45DDF">
              <w:rPr>
                <w:b/>
                <w:spacing w:val="-8"/>
                <w:sz w:val="20"/>
                <w:szCs w:val="20"/>
                <w:lang w:val="ru-RU"/>
              </w:rPr>
              <w:t xml:space="preserve"> </w:t>
            </w:r>
            <w:r w:rsidRPr="00C45DDF">
              <w:rPr>
                <w:b/>
                <w:sz w:val="20"/>
                <w:szCs w:val="20"/>
                <w:lang w:val="ru-RU"/>
              </w:rPr>
              <w:t>поставщика</w:t>
            </w:r>
          </w:p>
        </w:tc>
        <w:tc>
          <w:tcPr>
            <w:tcW w:w="1510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08" w:right="103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 xml:space="preserve">Документы подтверждающ ие         </w:t>
            </w:r>
            <w:r w:rsidRPr="00C45DDF">
              <w:rPr>
                <w:b/>
                <w:spacing w:val="-1"/>
                <w:sz w:val="20"/>
                <w:szCs w:val="20"/>
                <w:lang w:val="ru-RU"/>
              </w:rPr>
              <w:t xml:space="preserve">правоспособнос </w:t>
            </w:r>
            <w:r w:rsidRPr="00C45DDF">
              <w:rPr>
                <w:b/>
                <w:sz w:val="20"/>
                <w:szCs w:val="20"/>
                <w:lang w:val="ru-RU"/>
              </w:rPr>
              <w:t>ть (для юр.лиц) гражданская</w:t>
            </w:r>
          </w:p>
          <w:p w:rsidR="00C45DDF" w:rsidRPr="00B50F39" w:rsidRDefault="00C45DDF" w:rsidP="00B9163B">
            <w:pPr>
              <w:pStyle w:val="TableParagraph"/>
              <w:ind w:left="132" w:right="126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pacing w:val="-1"/>
                <w:sz w:val="20"/>
                <w:szCs w:val="20"/>
              </w:rPr>
              <w:t xml:space="preserve">дееспособность </w:t>
            </w:r>
            <w:r w:rsidRPr="00B50F39">
              <w:rPr>
                <w:b/>
                <w:sz w:val="20"/>
                <w:szCs w:val="20"/>
              </w:rPr>
              <w:t>(для</w:t>
            </w:r>
            <w:r w:rsidRPr="00B50F39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B50F39">
              <w:rPr>
                <w:b/>
                <w:sz w:val="20"/>
                <w:szCs w:val="20"/>
              </w:rPr>
              <w:t>физ.лиц)</w:t>
            </w:r>
          </w:p>
        </w:tc>
        <w:tc>
          <w:tcPr>
            <w:tcW w:w="1601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23" w:right="112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 й опыт работы на</w:t>
            </w:r>
          </w:p>
          <w:p w:rsidR="00C45DDF" w:rsidRPr="00C45DDF" w:rsidRDefault="00C45DDF" w:rsidP="00B9163B">
            <w:pPr>
              <w:pStyle w:val="TableParagraph"/>
              <w:ind w:left="118" w:right="107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фармацевтическ ом рынке РК не менее одного года</w:t>
            </w:r>
          </w:p>
        </w:tc>
        <w:tc>
          <w:tcPr>
            <w:tcW w:w="1717" w:type="dxa"/>
          </w:tcPr>
          <w:p w:rsidR="00C45DDF" w:rsidRPr="00C45DDF" w:rsidRDefault="00C45DDF" w:rsidP="00B9163B">
            <w:pPr>
              <w:pStyle w:val="TableParagraph"/>
              <w:ind w:left="118" w:right="108" w:firstLine="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платежеспособнос ть, об отсутствии налогой</w:t>
            </w:r>
          </w:p>
          <w:p w:rsidR="00C45DDF" w:rsidRPr="00C45DDF" w:rsidRDefault="00C45DDF" w:rsidP="00B9163B">
            <w:pPr>
              <w:pStyle w:val="TableParagraph"/>
              <w:spacing w:before="1"/>
              <w:ind w:left="124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задолженности, отсутствии</w:t>
            </w:r>
          </w:p>
          <w:p w:rsidR="00C45DDF" w:rsidRPr="00C45DDF" w:rsidRDefault="00C45DDF" w:rsidP="00B9163B">
            <w:pPr>
              <w:pStyle w:val="TableParagraph"/>
              <w:ind w:left="127" w:right="115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задолженности по ОПВ, ОППВ, СО,</w:t>
            </w:r>
          </w:p>
          <w:p w:rsidR="00C45DDF" w:rsidRPr="00B50F39" w:rsidRDefault="00C45DDF" w:rsidP="00B9163B">
            <w:pPr>
              <w:pStyle w:val="TableParagraph"/>
              <w:spacing w:line="186" w:lineRule="exact"/>
              <w:ind w:left="127" w:right="114"/>
              <w:jc w:val="center"/>
              <w:rPr>
                <w:b/>
                <w:sz w:val="20"/>
                <w:szCs w:val="20"/>
              </w:rPr>
            </w:pPr>
            <w:r w:rsidRPr="00B50F39">
              <w:rPr>
                <w:b/>
                <w:sz w:val="20"/>
                <w:szCs w:val="20"/>
              </w:rPr>
              <w:t>ОСМС</w:t>
            </w:r>
          </w:p>
        </w:tc>
        <w:tc>
          <w:tcPr>
            <w:tcW w:w="1530" w:type="dxa"/>
          </w:tcPr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spacing w:before="1"/>
              <w:ind w:left="225" w:right="218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Информация перечня</w:t>
            </w:r>
          </w:p>
          <w:p w:rsidR="00C45DDF" w:rsidRPr="00C45DDF" w:rsidRDefault="00C45DDF" w:rsidP="00B9163B">
            <w:pPr>
              <w:pStyle w:val="TableParagraph"/>
              <w:ind w:left="115" w:right="111" w:firstLine="3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недобросовестн ых       потенциальных поставщиков</w:t>
            </w:r>
          </w:p>
        </w:tc>
        <w:tc>
          <w:tcPr>
            <w:tcW w:w="1834" w:type="dxa"/>
          </w:tcPr>
          <w:p w:rsidR="00C45DDF" w:rsidRPr="00C45DDF" w:rsidRDefault="00C45DDF" w:rsidP="00B9163B">
            <w:pPr>
              <w:pStyle w:val="TableParagraph"/>
              <w:spacing w:before="1"/>
              <w:rPr>
                <w:sz w:val="20"/>
                <w:szCs w:val="20"/>
                <w:lang w:val="ru-RU"/>
              </w:rPr>
            </w:pPr>
          </w:p>
          <w:p w:rsidR="00C45DDF" w:rsidRPr="00C45DDF" w:rsidRDefault="00C45DDF" w:rsidP="00B9163B">
            <w:pPr>
              <w:pStyle w:val="TableParagraph"/>
              <w:ind w:left="143" w:right="133" w:firstLine="4"/>
              <w:jc w:val="center"/>
              <w:rPr>
                <w:b/>
                <w:sz w:val="20"/>
                <w:szCs w:val="20"/>
                <w:lang w:val="ru-RU"/>
              </w:rPr>
            </w:pPr>
            <w:r w:rsidRPr="00C45DDF">
              <w:rPr>
                <w:b/>
                <w:sz w:val="20"/>
                <w:szCs w:val="20"/>
                <w:lang w:val="ru-RU"/>
              </w:rPr>
              <w:t>Документ подтверждающий разрешение на осуществления предпринимательс кой деятельности физ. и юр.лица</w:t>
            </w:r>
          </w:p>
        </w:tc>
      </w:tr>
      <w:tr w:rsidR="00C45DDF" w:rsidTr="00B9163B">
        <w:trPr>
          <w:trHeight w:val="984"/>
        </w:trPr>
        <w:tc>
          <w:tcPr>
            <w:tcW w:w="444" w:type="dxa"/>
          </w:tcPr>
          <w:p w:rsidR="00C45DDF" w:rsidRPr="00EF5CD9" w:rsidRDefault="00C45DDF" w:rsidP="00B9163B">
            <w:pPr>
              <w:pStyle w:val="TableParagraph"/>
              <w:spacing w:before="10"/>
              <w:rPr>
                <w:sz w:val="20"/>
                <w:szCs w:val="20"/>
                <w:lang w:val="ru-RU"/>
              </w:rPr>
            </w:pPr>
          </w:p>
          <w:p w:rsidR="00C45DDF" w:rsidRPr="00EF5CD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EF5CD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42" w:type="dxa"/>
          </w:tcPr>
          <w:p w:rsidR="00C45DDF" w:rsidRPr="00EF5CD9" w:rsidRDefault="00C45DDF" w:rsidP="00B9163B">
            <w:pPr>
              <w:pStyle w:val="TableParagraph"/>
              <w:spacing w:line="187" w:lineRule="exact"/>
              <w:ind w:left="105"/>
              <w:rPr>
                <w:rStyle w:val="s0"/>
                <w:b/>
                <w:sz w:val="20"/>
                <w:szCs w:val="20"/>
              </w:rPr>
            </w:pPr>
          </w:p>
          <w:p w:rsidR="00C45DDF" w:rsidRPr="00EF5CD9" w:rsidRDefault="00C45DDF" w:rsidP="00B9163B">
            <w:pPr>
              <w:pStyle w:val="TableParagraph"/>
              <w:spacing w:line="187" w:lineRule="exact"/>
              <w:ind w:left="105"/>
              <w:rPr>
                <w:b/>
                <w:sz w:val="20"/>
                <w:szCs w:val="20"/>
              </w:rPr>
            </w:pPr>
            <w:r w:rsidRPr="00EF5CD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EF5CD9">
              <w:rPr>
                <w:b/>
                <w:color w:val="000000"/>
                <w:sz w:val="20"/>
                <w:szCs w:val="20"/>
              </w:rPr>
              <w:t>«AR-KUR PROGRESS»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E526A0" w:rsidRDefault="00E526A0" w:rsidP="00B9163B">
            <w:pPr>
              <w:pStyle w:val="TableParagraph"/>
              <w:spacing w:before="98"/>
              <w:ind w:left="425" w:right="201" w:hanging="87"/>
              <w:rPr>
                <w:sz w:val="20"/>
                <w:szCs w:val="20"/>
                <w:lang w:val="ru-RU"/>
              </w:rPr>
            </w:pPr>
            <w:r w:rsidRPr="00E526A0">
              <w:rPr>
                <w:sz w:val="20"/>
                <w:szCs w:val="20"/>
                <w:lang w:val="ru-RU"/>
              </w:rPr>
              <w:t xml:space="preserve">Справка НК </w:t>
            </w:r>
            <w:r w:rsidRPr="00E526A0">
              <w:rPr>
                <w:sz w:val="20"/>
                <w:szCs w:val="20"/>
              </w:rPr>
              <w:t xml:space="preserve">от </w:t>
            </w:r>
          </w:p>
          <w:p w:rsidR="00C45DDF" w:rsidRPr="00E526A0" w:rsidRDefault="00E526A0" w:rsidP="00B9163B">
            <w:pPr>
              <w:pStyle w:val="TableParagraph"/>
              <w:spacing w:before="98"/>
              <w:ind w:left="425" w:right="201" w:hanging="87"/>
              <w:rPr>
                <w:sz w:val="20"/>
                <w:szCs w:val="20"/>
              </w:rPr>
            </w:pPr>
            <w:r w:rsidRPr="00E526A0">
              <w:rPr>
                <w:sz w:val="20"/>
                <w:szCs w:val="20"/>
              </w:rPr>
              <w:t>5.03.2018 г.</w:t>
            </w:r>
          </w:p>
        </w:tc>
        <w:tc>
          <w:tcPr>
            <w:tcW w:w="1530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5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spacing w:before="1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  <w:tr w:rsidR="00C45DDF" w:rsidTr="00EF5CD9">
        <w:trPr>
          <w:trHeight w:val="921"/>
        </w:trPr>
        <w:tc>
          <w:tcPr>
            <w:tcW w:w="444" w:type="dxa"/>
          </w:tcPr>
          <w:p w:rsidR="00C45DDF" w:rsidRPr="00EF5CD9" w:rsidRDefault="00C45DDF" w:rsidP="00B9163B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C45DDF" w:rsidRPr="00EF5CD9" w:rsidRDefault="00C45DDF" w:rsidP="00B9163B">
            <w:pPr>
              <w:pStyle w:val="TableParagraph"/>
              <w:ind w:left="6"/>
              <w:jc w:val="center"/>
              <w:rPr>
                <w:b/>
                <w:sz w:val="20"/>
                <w:szCs w:val="20"/>
              </w:rPr>
            </w:pPr>
            <w:r w:rsidRPr="00EF5CD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2" w:type="dxa"/>
          </w:tcPr>
          <w:p w:rsidR="00EF5CD9" w:rsidRPr="00EF5CD9" w:rsidRDefault="00EF5CD9" w:rsidP="00B9163B">
            <w:pPr>
              <w:pStyle w:val="TableParagraph"/>
              <w:spacing w:before="3" w:line="206" w:lineRule="exact"/>
              <w:ind w:left="204" w:right="197" w:firstLine="4"/>
              <w:jc w:val="center"/>
              <w:rPr>
                <w:rStyle w:val="s0"/>
                <w:b/>
                <w:sz w:val="20"/>
                <w:szCs w:val="20"/>
                <w:lang w:val="ru-RU"/>
              </w:rPr>
            </w:pPr>
          </w:p>
          <w:p w:rsidR="00C45DDF" w:rsidRPr="00EF5CD9" w:rsidRDefault="00E526A0" w:rsidP="00EF5CD9">
            <w:pPr>
              <w:pStyle w:val="TableParagraph"/>
              <w:spacing w:before="3" w:line="206" w:lineRule="exact"/>
              <w:ind w:left="204" w:right="197" w:firstLine="4"/>
              <w:rPr>
                <w:b/>
                <w:sz w:val="20"/>
                <w:szCs w:val="20"/>
              </w:rPr>
            </w:pPr>
            <w:r w:rsidRPr="00EF5CD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EF5CD9">
              <w:rPr>
                <w:b/>
                <w:color w:val="000000"/>
                <w:sz w:val="20"/>
                <w:szCs w:val="20"/>
              </w:rPr>
              <w:t>«Mega Meds»</w:t>
            </w:r>
          </w:p>
        </w:tc>
        <w:tc>
          <w:tcPr>
            <w:tcW w:w="1510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right="340"/>
              <w:jc w:val="right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601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108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  <w:tc>
          <w:tcPr>
            <w:tcW w:w="1717" w:type="dxa"/>
          </w:tcPr>
          <w:p w:rsidR="00C45DDF" w:rsidRPr="00E526A0" w:rsidRDefault="00C45DDF" w:rsidP="00B9163B">
            <w:pPr>
              <w:pStyle w:val="TableParagraph"/>
              <w:spacing w:before="98"/>
              <w:ind w:left="425" w:right="201" w:hanging="87"/>
              <w:rPr>
                <w:sz w:val="20"/>
                <w:szCs w:val="20"/>
                <w:lang w:val="ru-RU"/>
              </w:rPr>
            </w:pPr>
            <w:r w:rsidRPr="00E526A0">
              <w:rPr>
                <w:sz w:val="20"/>
                <w:szCs w:val="20"/>
                <w:lang w:val="ru-RU"/>
              </w:rPr>
              <w:t xml:space="preserve">Справка НК от </w:t>
            </w:r>
            <w:r w:rsidR="00E526A0" w:rsidRPr="00E526A0">
              <w:rPr>
                <w:sz w:val="20"/>
                <w:szCs w:val="20"/>
                <w:lang w:val="ru-RU"/>
              </w:rPr>
              <w:t>06.03.2018г</w:t>
            </w:r>
          </w:p>
        </w:tc>
        <w:tc>
          <w:tcPr>
            <w:tcW w:w="1530" w:type="dxa"/>
          </w:tcPr>
          <w:p w:rsidR="00C45DDF" w:rsidRPr="00E526A0" w:rsidRDefault="00C45DDF" w:rsidP="00B9163B">
            <w:pPr>
              <w:pStyle w:val="TableParagraph"/>
              <w:spacing w:before="6"/>
              <w:rPr>
                <w:sz w:val="20"/>
                <w:szCs w:val="20"/>
                <w:lang w:val="ru-RU"/>
              </w:rPr>
            </w:pPr>
          </w:p>
          <w:p w:rsidR="00C45DDF" w:rsidRPr="00B50F39" w:rsidRDefault="00C45DDF" w:rsidP="00B9163B">
            <w:pPr>
              <w:pStyle w:val="TableParagraph"/>
              <w:ind w:left="225" w:right="110"/>
              <w:jc w:val="center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Не состоит</w:t>
            </w:r>
          </w:p>
        </w:tc>
        <w:tc>
          <w:tcPr>
            <w:tcW w:w="1834" w:type="dxa"/>
          </w:tcPr>
          <w:p w:rsidR="00C45DDF" w:rsidRPr="00B50F39" w:rsidRDefault="00C45DDF" w:rsidP="00B9163B">
            <w:pPr>
              <w:pStyle w:val="TableParagraph"/>
              <w:spacing w:before="6"/>
              <w:rPr>
                <w:sz w:val="20"/>
                <w:szCs w:val="20"/>
              </w:rPr>
            </w:pPr>
          </w:p>
          <w:p w:rsidR="00C45DDF" w:rsidRPr="00B50F39" w:rsidRDefault="00C45DDF" w:rsidP="00B9163B">
            <w:pPr>
              <w:pStyle w:val="TableParagraph"/>
              <w:ind w:left="510"/>
              <w:rPr>
                <w:sz w:val="20"/>
                <w:szCs w:val="20"/>
              </w:rPr>
            </w:pPr>
            <w:r w:rsidRPr="00B50F39">
              <w:rPr>
                <w:sz w:val="20"/>
                <w:szCs w:val="20"/>
              </w:rPr>
              <w:t>В наличии</w:t>
            </w: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160" w:left="820" w:header="0" w:footer="978" w:gutter="0"/>
          <w:cols w:space="720"/>
        </w:sectPr>
      </w:pPr>
    </w:p>
    <w:p w:rsidR="00C45DDF" w:rsidRPr="00B50F39" w:rsidRDefault="000A588E" w:rsidP="000A588E">
      <w:pPr>
        <w:pStyle w:val="Heading1"/>
        <w:tabs>
          <w:tab w:val="left" w:pos="1221"/>
        </w:tabs>
        <w:ind w:left="1701" w:right="347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4.</w:t>
      </w:r>
      <w:r w:rsidR="00C45DDF" w:rsidRPr="00B50F39">
        <w:rPr>
          <w:sz w:val="24"/>
          <w:szCs w:val="24"/>
        </w:rPr>
        <w:t>Поставщики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предоставили</w:t>
      </w:r>
      <w:r w:rsidR="00C45DDF" w:rsidRPr="00B50F39">
        <w:rPr>
          <w:spacing w:val="-5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тендерную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заявку</w:t>
      </w:r>
      <w:r w:rsidR="00C45DDF" w:rsidRPr="00B50F39">
        <w:rPr>
          <w:spacing w:val="-6"/>
          <w:sz w:val="24"/>
          <w:szCs w:val="24"/>
        </w:rPr>
        <w:t xml:space="preserve"> </w:t>
      </w:r>
      <w:r w:rsidR="00C45DDF" w:rsidRPr="00B50F39">
        <w:rPr>
          <w:sz w:val="24"/>
          <w:szCs w:val="24"/>
        </w:rPr>
        <w:t>с</w:t>
      </w:r>
      <w:r w:rsidR="00C45DDF" w:rsidRPr="00B50F39">
        <w:rPr>
          <w:spacing w:val="-7"/>
          <w:sz w:val="24"/>
          <w:szCs w:val="24"/>
        </w:rPr>
        <w:t xml:space="preserve"> </w:t>
      </w:r>
      <w:r w:rsidR="00C45DDF">
        <w:rPr>
          <w:spacing w:val="-7"/>
          <w:sz w:val="24"/>
          <w:szCs w:val="24"/>
        </w:rPr>
        <w:t xml:space="preserve">    </w:t>
      </w:r>
    </w:p>
    <w:p w:rsidR="00C45DDF" w:rsidRDefault="00C45DDF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  <w:r>
        <w:rPr>
          <w:spacing w:val="-7"/>
          <w:sz w:val="24"/>
          <w:szCs w:val="24"/>
        </w:rPr>
        <w:t xml:space="preserve">    </w:t>
      </w:r>
      <w:r w:rsidRPr="00B50F39">
        <w:rPr>
          <w:sz w:val="24"/>
          <w:szCs w:val="24"/>
        </w:rPr>
        <w:t>ценовыми</w:t>
      </w:r>
      <w:r w:rsidRPr="00B50F39">
        <w:rPr>
          <w:spacing w:val="-7"/>
          <w:sz w:val="24"/>
          <w:szCs w:val="24"/>
        </w:rPr>
        <w:t xml:space="preserve"> </w:t>
      </w:r>
      <w:r w:rsidRPr="00B50F39">
        <w:rPr>
          <w:sz w:val="24"/>
          <w:szCs w:val="24"/>
        </w:rPr>
        <w:t xml:space="preserve">предложениями: </w:t>
      </w:r>
    </w:p>
    <w:p w:rsidR="00EF5CD9" w:rsidRPr="00B50F39" w:rsidRDefault="00EF5CD9" w:rsidP="00C45DDF">
      <w:pPr>
        <w:pStyle w:val="Heading1"/>
        <w:tabs>
          <w:tab w:val="left" w:pos="1221"/>
        </w:tabs>
        <w:ind w:right="3472"/>
        <w:rPr>
          <w:sz w:val="24"/>
          <w:szCs w:val="24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8"/>
        <w:gridCol w:w="1531"/>
        <w:gridCol w:w="1791"/>
        <w:gridCol w:w="1052"/>
        <w:gridCol w:w="1054"/>
        <w:gridCol w:w="1227"/>
        <w:gridCol w:w="1259"/>
        <w:gridCol w:w="1258"/>
      </w:tblGrid>
      <w:tr w:rsidR="00C45DDF" w:rsidTr="00B9163B">
        <w:trPr>
          <w:trHeight w:val="828"/>
        </w:trPr>
        <w:tc>
          <w:tcPr>
            <w:tcW w:w="96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42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531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63" w:right="137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791" w:type="dxa"/>
          </w:tcPr>
          <w:p w:rsidR="00C45DDF" w:rsidRPr="00E526A0" w:rsidRDefault="00C45DDF" w:rsidP="00B9163B">
            <w:pPr>
              <w:pStyle w:val="TableParagraph"/>
              <w:spacing w:line="242" w:lineRule="auto"/>
              <w:ind w:left="198" w:right="188"/>
              <w:jc w:val="center"/>
              <w:rPr>
                <w:b/>
                <w:sz w:val="18"/>
                <w:lang w:val="ru-RU"/>
              </w:rPr>
            </w:pPr>
            <w:r w:rsidRPr="00E526A0">
              <w:rPr>
                <w:b/>
                <w:sz w:val="18"/>
                <w:lang w:val="ru-RU"/>
              </w:rPr>
              <w:t>Наименование закупаемых</w:t>
            </w:r>
          </w:p>
          <w:p w:rsidR="00C45DDF" w:rsidRPr="00E526A0" w:rsidRDefault="00C45DDF" w:rsidP="00B9163B">
            <w:pPr>
              <w:pStyle w:val="TableParagraph"/>
              <w:spacing w:line="204" w:lineRule="exact"/>
              <w:ind w:left="197" w:right="190"/>
              <w:jc w:val="center"/>
              <w:rPr>
                <w:b/>
                <w:sz w:val="18"/>
                <w:lang w:val="ru-RU"/>
              </w:rPr>
            </w:pPr>
            <w:r w:rsidRPr="00E526A0">
              <w:rPr>
                <w:b/>
                <w:sz w:val="18"/>
                <w:lang w:val="ru-RU"/>
              </w:rPr>
              <w:t>товаров, работ и</w:t>
            </w:r>
          </w:p>
          <w:p w:rsidR="00C45DDF" w:rsidRPr="00E526A0" w:rsidRDefault="00C45DDF" w:rsidP="00B9163B">
            <w:pPr>
              <w:pStyle w:val="TableParagraph"/>
              <w:spacing w:line="193" w:lineRule="exact"/>
              <w:ind w:left="198" w:right="186"/>
              <w:jc w:val="center"/>
              <w:rPr>
                <w:b/>
                <w:sz w:val="18"/>
                <w:lang w:val="ru-RU"/>
              </w:rPr>
            </w:pPr>
            <w:r w:rsidRPr="00E526A0">
              <w:rPr>
                <w:b/>
                <w:sz w:val="18"/>
                <w:lang w:val="ru-RU"/>
              </w:rPr>
              <w:t>услуг</w:t>
            </w:r>
          </w:p>
        </w:tc>
        <w:tc>
          <w:tcPr>
            <w:tcW w:w="1052" w:type="dxa"/>
          </w:tcPr>
          <w:p w:rsidR="00C45DDF" w:rsidRPr="00E526A0" w:rsidRDefault="00C45DDF" w:rsidP="00B9163B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C45DDF" w:rsidRDefault="00C45DDF" w:rsidP="00B9163B">
            <w:pPr>
              <w:pStyle w:val="TableParagraph"/>
              <w:ind w:left="201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054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80" w:right="193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227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72" w:right="249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59" w:type="dxa"/>
          </w:tcPr>
          <w:p w:rsidR="00C45DDF" w:rsidRDefault="00C45DDF" w:rsidP="00B9163B">
            <w:pPr>
              <w:pStyle w:val="TableParagraph"/>
              <w:spacing w:before="98"/>
              <w:ind w:left="207" w:right="202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58" w:type="dxa"/>
          </w:tcPr>
          <w:p w:rsidR="00C45DDF" w:rsidRDefault="00C45DDF" w:rsidP="00B9163B">
            <w:pPr>
              <w:pStyle w:val="TableParagraph"/>
              <w:spacing w:before="6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730B1A" w:rsidTr="000A588E">
        <w:trPr>
          <w:trHeight w:val="842"/>
        </w:trPr>
        <w:tc>
          <w:tcPr>
            <w:tcW w:w="968" w:type="dxa"/>
          </w:tcPr>
          <w:p w:rsidR="00730B1A" w:rsidRDefault="00730B1A" w:rsidP="00B9163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30B1A" w:rsidRPr="00730B1A" w:rsidRDefault="00730B1A" w:rsidP="00EF5CD9">
            <w:pPr>
              <w:pStyle w:val="TableParagraph"/>
              <w:jc w:val="center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3</w:t>
            </w:r>
          </w:p>
        </w:tc>
        <w:tc>
          <w:tcPr>
            <w:tcW w:w="1531" w:type="dxa"/>
          </w:tcPr>
          <w:p w:rsidR="00730B1A" w:rsidRDefault="00730B1A" w:rsidP="00B9163B">
            <w:pPr>
              <w:pStyle w:val="TableParagraph"/>
              <w:rPr>
                <w:rStyle w:val="s0"/>
                <w:b/>
                <w:sz w:val="20"/>
                <w:szCs w:val="20"/>
                <w:lang w:val="ru-RU"/>
              </w:rPr>
            </w:pPr>
          </w:p>
          <w:p w:rsidR="00730B1A" w:rsidRDefault="00730B1A" w:rsidP="000A588E">
            <w:pPr>
              <w:pStyle w:val="TableParagraph"/>
              <w:jc w:val="center"/>
              <w:rPr>
                <w:b/>
                <w:sz w:val="20"/>
              </w:rPr>
            </w:pPr>
            <w:r w:rsidRPr="00B50F3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B50F39">
              <w:rPr>
                <w:b/>
                <w:color w:val="000000"/>
                <w:sz w:val="20"/>
                <w:szCs w:val="20"/>
              </w:rPr>
              <w:t xml:space="preserve">«AR-KUR </w:t>
            </w:r>
            <w:r w:rsidR="000A588E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B50F39">
              <w:rPr>
                <w:b/>
                <w:color w:val="000000"/>
                <w:sz w:val="20"/>
                <w:szCs w:val="20"/>
              </w:rPr>
              <w:t>PROGRESS»</w:t>
            </w:r>
          </w:p>
        </w:tc>
        <w:tc>
          <w:tcPr>
            <w:tcW w:w="1791" w:type="dxa"/>
          </w:tcPr>
          <w:p w:rsidR="00730B1A" w:rsidRPr="00730B1A" w:rsidRDefault="00730B1A" w:rsidP="000A588E">
            <w:pPr>
              <w:pStyle w:val="TableParagraph"/>
              <w:spacing w:line="198" w:lineRule="exact"/>
              <w:rPr>
                <w:b/>
                <w:lang w:val="ru-RU"/>
              </w:rPr>
            </w:pPr>
            <w:r w:rsidRPr="00730B1A">
              <w:rPr>
                <w:b/>
                <w:lang w:val="ru-RU"/>
              </w:rPr>
              <w:t xml:space="preserve">шприц 3-х </w:t>
            </w:r>
            <w:r w:rsidR="000A588E">
              <w:rPr>
                <w:b/>
                <w:lang w:val="ru-RU"/>
              </w:rPr>
              <w:t xml:space="preserve">   </w:t>
            </w:r>
            <w:r w:rsidRPr="00730B1A">
              <w:rPr>
                <w:b/>
                <w:lang w:val="ru-RU"/>
              </w:rPr>
              <w:t>компонентный, объемом 2 мл</w:t>
            </w:r>
          </w:p>
        </w:tc>
        <w:tc>
          <w:tcPr>
            <w:tcW w:w="1052" w:type="dxa"/>
          </w:tcPr>
          <w:p w:rsidR="00730B1A" w:rsidRPr="000A588E" w:rsidRDefault="00730B1A" w:rsidP="00B9163B">
            <w:pPr>
              <w:pStyle w:val="TableParagraph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 xml:space="preserve"> </w:t>
            </w:r>
          </w:p>
          <w:p w:rsidR="00730B1A" w:rsidRPr="000A588E" w:rsidRDefault="00730B1A" w:rsidP="00B9163B">
            <w:pPr>
              <w:pStyle w:val="TableParagraph"/>
              <w:rPr>
                <w:sz w:val="20"/>
                <w:lang w:val="ru-RU"/>
              </w:rPr>
            </w:pPr>
            <w:r w:rsidRPr="000A588E">
              <w:rPr>
                <w:sz w:val="20"/>
                <w:lang w:val="ru-RU"/>
              </w:rPr>
              <w:t>штук</w:t>
            </w:r>
          </w:p>
        </w:tc>
        <w:tc>
          <w:tcPr>
            <w:tcW w:w="1054" w:type="dxa"/>
          </w:tcPr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EF5CD9" w:rsidP="00730B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476 800</w:t>
            </w:r>
          </w:p>
        </w:tc>
        <w:tc>
          <w:tcPr>
            <w:tcW w:w="1227" w:type="dxa"/>
          </w:tcPr>
          <w:p w:rsidR="00730B1A" w:rsidRPr="000A588E" w:rsidRDefault="00730B1A" w:rsidP="000A588E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EF5CD9" w:rsidP="000A588E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9,47</w:t>
            </w:r>
          </w:p>
        </w:tc>
        <w:tc>
          <w:tcPr>
            <w:tcW w:w="1259" w:type="dxa"/>
          </w:tcPr>
          <w:p w:rsidR="00730B1A" w:rsidRPr="000A588E" w:rsidRDefault="00730B1A" w:rsidP="00730B1A">
            <w:pPr>
              <w:pStyle w:val="TableParagraph"/>
              <w:jc w:val="center"/>
              <w:rPr>
                <w:sz w:val="20"/>
                <w:lang w:val="ru-RU"/>
              </w:rPr>
            </w:pPr>
          </w:p>
          <w:p w:rsidR="00730B1A" w:rsidRPr="000A588E" w:rsidRDefault="00EF5CD9" w:rsidP="00730B1A">
            <w:pPr>
              <w:pStyle w:val="TableParagraph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4 515 296,00</w:t>
            </w:r>
          </w:p>
        </w:tc>
        <w:tc>
          <w:tcPr>
            <w:tcW w:w="1258" w:type="dxa"/>
          </w:tcPr>
          <w:p w:rsidR="00730B1A" w:rsidRPr="000A588E" w:rsidRDefault="00730B1A" w:rsidP="00B9163B">
            <w:pPr>
              <w:pStyle w:val="TableParagraph"/>
              <w:rPr>
                <w:sz w:val="18"/>
                <w:lang w:val="ru-RU"/>
              </w:rPr>
            </w:pPr>
          </w:p>
        </w:tc>
      </w:tr>
    </w:tbl>
    <w:p w:rsidR="00C45DDF" w:rsidRDefault="00C45DDF" w:rsidP="00C45DDF">
      <w:pPr>
        <w:pStyle w:val="a3"/>
        <w:spacing w:before="4"/>
        <w:ind w:left="0"/>
        <w:rPr>
          <w:b/>
          <w:sz w:val="17"/>
        </w:rPr>
      </w:pPr>
    </w:p>
    <w:p w:rsidR="00C45DDF" w:rsidRDefault="00C45DDF" w:rsidP="00C45DDF">
      <w:pPr>
        <w:spacing w:after="3"/>
        <w:ind w:left="1023"/>
        <w:rPr>
          <w:b/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66"/>
        <w:gridCol w:w="1426"/>
        <w:gridCol w:w="1729"/>
        <w:gridCol w:w="1122"/>
        <w:gridCol w:w="1124"/>
        <w:gridCol w:w="1172"/>
        <w:gridCol w:w="1242"/>
        <w:gridCol w:w="1261"/>
      </w:tblGrid>
      <w:tr w:rsidR="00C45DDF" w:rsidTr="000A588E">
        <w:trPr>
          <w:trHeight w:val="827"/>
        </w:trPr>
        <w:tc>
          <w:tcPr>
            <w:tcW w:w="106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</w:rPr>
              <w:t>№ п/п</w:t>
            </w:r>
          </w:p>
          <w:p w:rsidR="000A588E" w:rsidRPr="000A588E" w:rsidRDefault="000A588E" w:rsidP="00B9163B">
            <w:pPr>
              <w:pStyle w:val="TableParagraph"/>
              <w:ind w:left="290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лот</w:t>
            </w:r>
          </w:p>
        </w:tc>
        <w:tc>
          <w:tcPr>
            <w:tcW w:w="1426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10" w:right="80" w:hanging="104"/>
              <w:rPr>
                <w:b/>
                <w:sz w:val="18"/>
              </w:rPr>
            </w:pPr>
            <w:r>
              <w:rPr>
                <w:b/>
                <w:sz w:val="18"/>
              </w:rPr>
              <w:t>Наименование поставщика</w:t>
            </w:r>
          </w:p>
        </w:tc>
        <w:tc>
          <w:tcPr>
            <w:tcW w:w="1729" w:type="dxa"/>
          </w:tcPr>
          <w:p w:rsidR="00C45DDF" w:rsidRPr="00C45DDF" w:rsidRDefault="00C45DDF" w:rsidP="00B9163B">
            <w:pPr>
              <w:pStyle w:val="TableParagraph"/>
              <w:ind w:left="168" w:right="160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Наименование закупаемых</w:t>
            </w:r>
          </w:p>
          <w:p w:rsidR="00C45DDF" w:rsidRPr="00C45DDF" w:rsidRDefault="00C45DDF" w:rsidP="00B9163B">
            <w:pPr>
              <w:pStyle w:val="TableParagraph"/>
              <w:spacing w:line="208" w:lineRule="exact"/>
              <w:ind w:left="168" w:right="164"/>
              <w:jc w:val="center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товаров, работ и услуг</w:t>
            </w:r>
          </w:p>
        </w:tc>
        <w:tc>
          <w:tcPr>
            <w:tcW w:w="1122" w:type="dxa"/>
          </w:tcPr>
          <w:p w:rsidR="00C45DDF" w:rsidRPr="00C45DDF" w:rsidRDefault="00C45DDF" w:rsidP="00B9163B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C45DDF" w:rsidRDefault="00C45DDF" w:rsidP="00B9163B">
            <w:pPr>
              <w:pStyle w:val="TableParagraph"/>
              <w:ind w:left="234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1124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314" w:right="229" w:hanging="63"/>
              <w:rPr>
                <w:b/>
                <w:sz w:val="18"/>
              </w:rPr>
            </w:pPr>
            <w:r>
              <w:rPr>
                <w:b/>
                <w:sz w:val="18"/>
              </w:rPr>
              <w:t>Кол-во, объем</w:t>
            </w:r>
          </w:p>
        </w:tc>
        <w:tc>
          <w:tcPr>
            <w:tcW w:w="1172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17"/>
              </w:rPr>
            </w:pPr>
          </w:p>
          <w:p w:rsidR="00C45DDF" w:rsidRDefault="00C45DDF" w:rsidP="00B9163B">
            <w:pPr>
              <w:pStyle w:val="TableParagraph"/>
              <w:ind w:left="244" w:right="222" w:firstLine="28"/>
              <w:rPr>
                <w:b/>
                <w:sz w:val="18"/>
              </w:rPr>
            </w:pPr>
            <w:r>
              <w:rPr>
                <w:b/>
                <w:sz w:val="18"/>
              </w:rPr>
              <w:t>Цена за единицу</w:t>
            </w:r>
          </w:p>
        </w:tc>
        <w:tc>
          <w:tcPr>
            <w:tcW w:w="1242" w:type="dxa"/>
          </w:tcPr>
          <w:p w:rsidR="00C45DDF" w:rsidRDefault="00C45DDF" w:rsidP="00B9163B">
            <w:pPr>
              <w:pStyle w:val="TableParagraph"/>
              <w:spacing w:before="103"/>
              <w:ind w:left="198" w:right="194" w:firstLine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Сумма </w:t>
            </w:r>
            <w:r>
              <w:rPr>
                <w:b/>
                <w:spacing w:val="-1"/>
                <w:sz w:val="18"/>
              </w:rPr>
              <w:t xml:space="preserve">тендерной </w:t>
            </w:r>
            <w:r>
              <w:rPr>
                <w:b/>
                <w:sz w:val="18"/>
              </w:rPr>
              <w:t>заявки</w:t>
            </w:r>
          </w:p>
        </w:tc>
        <w:tc>
          <w:tcPr>
            <w:tcW w:w="1261" w:type="dxa"/>
          </w:tcPr>
          <w:p w:rsidR="00C45DDF" w:rsidRDefault="00C45DDF" w:rsidP="00B9163B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C45DDF" w:rsidRDefault="00C45DDF" w:rsidP="00B9163B">
            <w:pPr>
              <w:pStyle w:val="TableParagraph"/>
              <w:ind w:left="113"/>
              <w:rPr>
                <w:b/>
                <w:sz w:val="18"/>
              </w:rPr>
            </w:pPr>
            <w:r>
              <w:rPr>
                <w:b/>
                <w:sz w:val="18"/>
              </w:rPr>
              <w:t>Примечание</w:t>
            </w:r>
          </w:p>
        </w:tc>
      </w:tr>
      <w:tr w:rsidR="000A588E" w:rsidTr="000A588E">
        <w:trPr>
          <w:trHeight w:val="944"/>
        </w:trPr>
        <w:tc>
          <w:tcPr>
            <w:tcW w:w="1066" w:type="dxa"/>
          </w:tcPr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EF5CD9" w:rsidRDefault="00EF5CD9" w:rsidP="000A588E">
            <w:pPr>
              <w:pStyle w:val="TableParagraph"/>
              <w:jc w:val="center"/>
              <w:rPr>
                <w:b/>
                <w:sz w:val="18"/>
                <w:lang w:val="ru-RU"/>
              </w:rPr>
            </w:pPr>
            <w:r>
              <w:rPr>
                <w:b/>
                <w:sz w:val="18"/>
                <w:lang w:val="ru-RU"/>
              </w:rPr>
              <w:t>3</w:t>
            </w:r>
          </w:p>
        </w:tc>
        <w:tc>
          <w:tcPr>
            <w:tcW w:w="1426" w:type="dxa"/>
          </w:tcPr>
          <w:p w:rsidR="000A588E" w:rsidRDefault="00EF5CD9" w:rsidP="000A588E">
            <w:pPr>
              <w:pStyle w:val="TableParagraph"/>
              <w:spacing w:before="2"/>
              <w:rPr>
                <w:sz w:val="18"/>
              </w:rPr>
            </w:pPr>
            <w:r w:rsidRPr="00EF5CD9">
              <w:rPr>
                <w:rStyle w:val="s0"/>
                <w:b/>
                <w:sz w:val="20"/>
                <w:szCs w:val="20"/>
              </w:rPr>
              <w:t xml:space="preserve">ТОО </w:t>
            </w:r>
            <w:r w:rsidRPr="00EF5CD9">
              <w:rPr>
                <w:b/>
                <w:color w:val="000000"/>
                <w:sz w:val="20"/>
                <w:szCs w:val="20"/>
              </w:rPr>
              <w:t>«Mega Meds»</w:t>
            </w:r>
          </w:p>
        </w:tc>
        <w:tc>
          <w:tcPr>
            <w:tcW w:w="1729" w:type="dxa"/>
          </w:tcPr>
          <w:p w:rsidR="000A588E" w:rsidRPr="00730B1A" w:rsidRDefault="000A588E" w:rsidP="00EF5CD9">
            <w:pPr>
              <w:pStyle w:val="TableParagraph"/>
              <w:spacing w:line="198" w:lineRule="exact"/>
              <w:ind w:left="107"/>
              <w:rPr>
                <w:sz w:val="18"/>
                <w:lang w:val="ru-RU"/>
              </w:rPr>
            </w:pPr>
            <w:r w:rsidRPr="00730B1A">
              <w:rPr>
                <w:b/>
                <w:lang w:val="ru-RU"/>
              </w:rPr>
              <w:t xml:space="preserve">шприц 3-х компонентный, объемом </w:t>
            </w:r>
            <w:r w:rsidR="00EF5CD9">
              <w:rPr>
                <w:b/>
                <w:lang w:val="ru-RU"/>
              </w:rPr>
              <w:t>2</w:t>
            </w:r>
            <w:r w:rsidRPr="00730B1A">
              <w:rPr>
                <w:b/>
                <w:lang w:val="ru-RU"/>
              </w:rPr>
              <w:t xml:space="preserve"> мл</w:t>
            </w:r>
          </w:p>
        </w:tc>
        <w:tc>
          <w:tcPr>
            <w:tcW w:w="1122" w:type="dxa"/>
          </w:tcPr>
          <w:p w:rsidR="000A588E" w:rsidRPr="00C45DDF" w:rsidRDefault="000A588E" w:rsidP="00B9163B">
            <w:pPr>
              <w:pStyle w:val="TableParagraph"/>
              <w:rPr>
                <w:b/>
                <w:sz w:val="20"/>
                <w:lang w:val="ru-RU"/>
              </w:rPr>
            </w:pPr>
          </w:p>
          <w:p w:rsidR="000A588E" w:rsidRPr="00C45DDF" w:rsidRDefault="000A588E" w:rsidP="00B9163B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0A588E" w:rsidRPr="000A588E" w:rsidRDefault="000A588E" w:rsidP="000A588E">
            <w:pPr>
              <w:pStyle w:val="TableParagraph"/>
              <w:ind w:left="10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    </w:t>
            </w:r>
            <w:r w:rsidRPr="000A588E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1124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EF5CD9" w:rsidP="000A588E">
            <w:pPr>
              <w:pStyle w:val="TableParagraph"/>
              <w:ind w:left="106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476 800</w:t>
            </w:r>
          </w:p>
        </w:tc>
        <w:tc>
          <w:tcPr>
            <w:tcW w:w="1172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EF5CD9" w:rsidP="000A588E">
            <w:pPr>
              <w:pStyle w:val="TableParagraph"/>
              <w:ind w:left="105"/>
              <w:jc w:val="center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9,44</w:t>
            </w:r>
          </w:p>
        </w:tc>
        <w:tc>
          <w:tcPr>
            <w:tcW w:w="1242" w:type="dxa"/>
          </w:tcPr>
          <w:p w:rsidR="000A588E" w:rsidRDefault="000A588E" w:rsidP="00B9163B">
            <w:pPr>
              <w:pStyle w:val="TableParagraph"/>
              <w:rPr>
                <w:b/>
                <w:sz w:val="20"/>
              </w:rPr>
            </w:pPr>
          </w:p>
          <w:p w:rsidR="000A588E" w:rsidRDefault="000A588E" w:rsidP="00B9163B">
            <w:pPr>
              <w:pStyle w:val="TableParagraph"/>
              <w:spacing w:before="5"/>
              <w:rPr>
                <w:b/>
                <w:sz w:val="16"/>
              </w:rPr>
            </w:pPr>
          </w:p>
          <w:p w:rsidR="000A588E" w:rsidRPr="000A588E" w:rsidRDefault="00EF5CD9" w:rsidP="00B9163B">
            <w:pPr>
              <w:pStyle w:val="TableParagraph"/>
              <w:ind w:left="104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>4 500 992</w:t>
            </w:r>
            <w:r w:rsidR="000A588E">
              <w:rPr>
                <w:sz w:val="18"/>
                <w:lang w:val="ru-RU"/>
              </w:rPr>
              <w:t>,00</w:t>
            </w:r>
          </w:p>
        </w:tc>
        <w:tc>
          <w:tcPr>
            <w:tcW w:w="1261" w:type="dxa"/>
          </w:tcPr>
          <w:p w:rsidR="000A588E" w:rsidRDefault="000A588E" w:rsidP="00B9163B">
            <w:pPr>
              <w:pStyle w:val="TableParagraph"/>
              <w:rPr>
                <w:sz w:val="18"/>
              </w:rPr>
            </w:pPr>
          </w:p>
        </w:tc>
      </w:tr>
    </w:tbl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00" w:left="820" w:header="0" w:footer="978" w:gutter="0"/>
          <w:cols w:space="720"/>
        </w:sectPr>
      </w:pPr>
    </w:p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Pr="00B9163B" w:rsidRDefault="00B9163B" w:rsidP="00956BE9">
      <w:pPr>
        <w:tabs>
          <w:tab w:val="left" w:pos="513"/>
        </w:tabs>
        <w:spacing w:line="202" w:lineRule="exac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C45DDF" w:rsidRPr="00B9163B">
        <w:rPr>
          <w:rFonts w:ascii="Times New Roman" w:hAnsi="Times New Roman" w:cs="Times New Roman"/>
          <w:b/>
          <w:sz w:val="24"/>
          <w:szCs w:val="24"/>
        </w:rPr>
        <w:t xml:space="preserve"> Тендерной комиссией отклонены тендерные заявки </w:t>
      </w:r>
      <w:r w:rsidR="00C45DDF" w:rsidRPr="00B9163B">
        <w:rPr>
          <w:rFonts w:ascii="Times New Roman" w:hAnsi="Times New Roman" w:cs="Times New Roman"/>
          <w:sz w:val="24"/>
          <w:szCs w:val="24"/>
        </w:rPr>
        <w:t>(основание их</w:t>
      </w:r>
      <w:r w:rsidR="00C45DDF" w:rsidRPr="00B9163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="00C45DDF" w:rsidRPr="00B9163B">
        <w:rPr>
          <w:rFonts w:ascii="Times New Roman" w:hAnsi="Times New Roman" w:cs="Times New Roman"/>
          <w:sz w:val="24"/>
          <w:szCs w:val="24"/>
        </w:rPr>
        <w:t>отклонения):</w:t>
      </w:r>
    </w:p>
    <w:p w:rsidR="00C45DDF" w:rsidRPr="00B9163B" w:rsidRDefault="00C45DDF" w:rsidP="00956BE9">
      <w:pPr>
        <w:spacing w:line="206" w:lineRule="exact"/>
        <w:ind w:left="284" w:right="284"/>
        <w:jc w:val="center"/>
        <w:rPr>
          <w:rFonts w:ascii="Times New Roman" w:hAnsi="Times New Roman" w:cs="Times New Roman"/>
          <w:sz w:val="24"/>
          <w:szCs w:val="24"/>
        </w:rPr>
      </w:pPr>
      <w:r w:rsidRPr="00EF5CD9">
        <w:rPr>
          <w:rStyle w:val="s0"/>
          <w:b/>
        </w:rPr>
        <w:t xml:space="preserve">ТОО </w:t>
      </w:r>
      <w:r w:rsidR="00EF5CD9" w:rsidRPr="00EF5CD9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="00EF5CD9" w:rsidRPr="00EF5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Mega</w:t>
      </w:r>
      <w:r w:rsidR="00EF5CD9" w:rsidRPr="00EF5CD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5CD9" w:rsidRPr="00EF5CD9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Meds</w:t>
      </w:r>
      <w:r w:rsidR="00EF5CD9" w:rsidRPr="00EF5CD9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Pr="00B916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3B">
        <w:rPr>
          <w:rFonts w:ascii="Times New Roman" w:hAnsi="Times New Roman" w:cs="Times New Roman"/>
          <w:sz w:val="24"/>
          <w:szCs w:val="24"/>
        </w:rPr>
        <w:t>адрес</w:t>
      </w:r>
      <w:r w:rsidR="00EF5CD9">
        <w:rPr>
          <w:rFonts w:ascii="Times New Roman" w:hAnsi="Times New Roman" w:cs="Times New Roman"/>
          <w:sz w:val="24"/>
          <w:szCs w:val="24"/>
        </w:rPr>
        <w:t>;</w:t>
      </w:r>
      <w:r w:rsidRPr="00B9163B">
        <w:rPr>
          <w:rFonts w:ascii="Times New Roman" w:hAnsi="Times New Roman" w:cs="Times New Roman"/>
          <w:sz w:val="24"/>
          <w:szCs w:val="24"/>
        </w:rPr>
        <w:t xml:space="preserve"> </w:t>
      </w:r>
      <w:r w:rsidR="00EF5CD9" w:rsidRPr="00E526A0">
        <w:rPr>
          <w:rStyle w:val="s0"/>
        </w:rPr>
        <w:t xml:space="preserve">РК, г. Шымкент, </w:t>
      </w:r>
      <w:r w:rsidR="00EF5CD9" w:rsidRPr="00CD79FB">
        <w:rPr>
          <w:rStyle w:val="s0"/>
          <w:lang w:val="kk-KZ"/>
        </w:rPr>
        <w:t>Карата</w:t>
      </w:r>
      <w:r w:rsidR="00EF5CD9" w:rsidRPr="00E526A0">
        <w:rPr>
          <w:rStyle w:val="s0"/>
        </w:rPr>
        <w:t xml:space="preserve">уский р-н, </w:t>
      </w:r>
      <w:r w:rsidR="00EF5CD9" w:rsidRPr="00CD79FB">
        <w:rPr>
          <w:rStyle w:val="s0"/>
          <w:lang w:val="kk-KZ"/>
        </w:rPr>
        <w:t>Жилой массив Кайнарбулак дом 7</w:t>
      </w:r>
    </w:p>
    <w:p w:rsidR="00C45DDF" w:rsidRPr="00B9163B" w:rsidRDefault="00C45DDF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sz w:val="24"/>
          <w:szCs w:val="24"/>
        </w:rPr>
        <w:t>- Отклонение в целом на осно</w:t>
      </w:r>
      <w:r w:rsidR="00EF5CD9">
        <w:rPr>
          <w:rFonts w:ascii="Times New Roman" w:hAnsi="Times New Roman" w:cs="Times New Roman"/>
          <w:sz w:val="24"/>
          <w:szCs w:val="24"/>
        </w:rPr>
        <w:t xml:space="preserve">вании главы 9, параграфа 4, </w:t>
      </w:r>
      <w:r w:rsidR="00A967CA">
        <w:rPr>
          <w:rFonts w:ascii="Times New Roman" w:hAnsi="Times New Roman" w:cs="Times New Roman"/>
          <w:sz w:val="24"/>
          <w:szCs w:val="24"/>
        </w:rPr>
        <w:t>п. 80,</w:t>
      </w:r>
      <w:r w:rsidRPr="00B9163B">
        <w:rPr>
          <w:rFonts w:ascii="Times New Roman" w:hAnsi="Times New Roman" w:cs="Times New Roman"/>
          <w:sz w:val="24"/>
          <w:szCs w:val="24"/>
        </w:rPr>
        <w:t xml:space="preserve"> пп. </w:t>
      </w:r>
      <w:r w:rsidR="00EF5CD9">
        <w:rPr>
          <w:rFonts w:ascii="Times New Roman" w:hAnsi="Times New Roman" w:cs="Times New Roman"/>
          <w:sz w:val="24"/>
          <w:szCs w:val="24"/>
        </w:rPr>
        <w:t>1</w:t>
      </w:r>
      <w:r w:rsidRPr="00B9163B">
        <w:rPr>
          <w:rFonts w:ascii="Times New Roman" w:hAnsi="Times New Roman" w:cs="Times New Roman"/>
          <w:sz w:val="24"/>
          <w:szCs w:val="24"/>
        </w:rPr>
        <w:t>2</w:t>
      </w:r>
      <w:r w:rsidR="0020736E" w:rsidRPr="00B9163B">
        <w:rPr>
          <w:rFonts w:ascii="Times New Roman" w:hAnsi="Times New Roman" w:cs="Times New Roman"/>
          <w:sz w:val="24"/>
          <w:szCs w:val="24"/>
        </w:rPr>
        <w:t xml:space="preserve"> «представления     потенциальным поставщиком технической спецификации, не соответствующей   требованиям тендерной документации и настоящих правил»;</w:t>
      </w:r>
    </w:p>
    <w:p w:rsidR="0020736E" w:rsidRPr="00B9163B" w:rsidRDefault="0020736E" w:rsidP="00956BE9">
      <w:pPr>
        <w:autoSpaceDE w:val="0"/>
        <w:autoSpaceDN w:val="0"/>
        <w:adjustRightInd w:val="0"/>
        <w:spacing w:after="0" w:line="240" w:lineRule="auto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</w:p>
    <w:p w:rsidR="0020736E" w:rsidRDefault="0020736E" w:rsidP="00956BE9">
      <w:pPr>
        <w:spacing w:line="207" w:lineRule="exact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20736E" w:rsidRDefault="0020736E" w:rsidP="00956BE9">
      <w:pPr>
        <w:spacing w:line="207" w:lineRule="exact"/>
        <w:ind w:left="284" w:right="284"/>
        <w:rPr>
          <w:rFonts w:ascii="Times New Roman" w:hAnsi="Times New Roman" w:cs="Times New Roman"/>
          <w:sz w:val="24"/>
          <w:szCs w:val="24"/>
        </w:rPr>
      </w:pPr>
    </w:p>
    <w:p w:rsidR="00B9163B" w:rsidRPr="00956BE9" w:rsidRDefault="00B9163B" w:rsidP="00956BE9">
      <w:pPr>
        <w:pStyle w:val="Heading1"/>
        <w:spacing w:before="5" w:line="205" w:lineRule="exact"/>
        <w:ind w:left="284" w:right="284"/>
        <w:jc w:val="center"/>
        <w:rPr>
          <w:sz w:val="24"/>
          <w:szCs w:val="24"/>
        </w:rPr>
      </w:pPr>
      <w:r w:rsidRPr="00956BE9">
        <w:rPr>
          <w:sz w:val="24"/>
          <w:szCs w:val="24"/>
        </w:rPr>
        <w:t>6. Тендерная комиссия, на основании п.3</w:t>
      </w:r>
      <w:r w:rsidR="00956BE9" w:rsidRPr="00956BE9">
        <w:rPr>
          <w:sz w:val="24"/>
          <w:szCs w:val="24"/>
        </w:rPr>
        <w:t>4</w:t>
      </w:r>
      <w:r w:rsidRPr="00956BE9">
        <w:rPr>
          <w:sz w:val="24"/>
          <w:szCs w:val="24"/>
        </w:rPr>
        <w:t xml:space="preserve"> Тендерной документации признает тендер несостоявшимся:</w:t>
      </w:r>
    </w:p>
    <w:p w:rsidR="00B9163B" w:rsidRPr="00956BE9" w:rsidRDefault="00B9163B" w:rsidP="00956BE9">
      <w:pPr>
        <w:pStyle w:val="Heading1"/>
        <w:spacing w:before="5" w:line="205" w:lineRule="exact"/>
        <w:ind w:left="284" w:right="284"/>
        <w:jc w:val="center"/>
        <w:rPr>
          <w:sz w:val="24"/>
          <w:szCs w:val="24"/>
        </w:rPr>
      </w:pPr>
    </w:p>
    <w:p w:rsidR="00B9163B" w:rsidRPr="00956BE9" w:rsidRDefault="00B9163B" w:rsidP="00956BE9">
      <w:pPr>
        <w:pStyle w:val="a5"/>
        <w:numPr>
          <w:ilvl w:val="1"/>
          <w:numId w:val="2"/>
        </w:numPr>
        <w:tabs>
          <w:tab w:val="left" w:pos="1130"/>
        </w:tabs>
        <w:ind w:left="284" w:right="284" w:firstLine="708"/>
        <w:rPr>
          <w:sz w:val="24"/>
          <w:szCs w:val="24"/>
        </w:rPr>
      </w:pPr>
      <w:r w:rsidRPr="00956BE9">
        <w:rPr>
          <w:sz w:val="24"/>
          <w:szCs w:val="24"/>
        </w:rPr>
        <w:t>по лоту №3 «шприц 3-х компонентный, объемом 2 мл» из-за</w:t>
      </w:r>
      <w:r w:rsidRPr="00956BE9">
        <w:rPr>
          <w:spacing w:val="-24"/>
          <w:sz w:val="24"/>
          <w:szCs w:val="24"/>
        </w:rPr>
        <w:t xml:space="preserve"> </w:t>
      </w:r>
      <w:r w:rsidRPr="00956BE9">
        <w:rPr>
          <w:sz w:val="24"/>
          <w:szCs w:val="24"/>
        </w:rPr>
        <w:t>отклонения</w:t>
      </w:r>
    </w:p>
    <w:p w:rsidR="00B9163B" w:rsidRDefault="00B9163B" w:rsidP="00956BE9">
      <w:pPr>
        <w:pStyle w:val="a3"/>
        <w:spacing w:line="204" w:lineRule="exact"/>
        <w:ind w:left="284" w:right="284"/>
        <w:sectPr w:rsidR="00B9163B" w:rsidSect="00B9163B">
          <w:type w:val="continuous"/>
          <w:pgSz w:w="11910" w:h="16840" w:code="9"/>
          <w:pgMar w:top="1038" w:right="238" w:bottom="1242" w:left="822" w:header="0" w:footer="0" w:gutter="0"/>
          <w:cols w:space="720"/>
          <w:vAlign w:val="bottom"/>
          <w:titlePg/>
          <w:docGrid w:linePitch="299"/>
        </w:sectPr>
      </w:pPr>
      <w:r w:rsidRPr="00956BE9">
        <w:rPr>
          <w:sz w:val="24"/>
          <w:szCs w:val="24"/>
        </w:rPr>
        <w:t>представленных тендерных заявок, в связи с несоответствием с тендерной документаций</w:t>
      </w:r>
      <w:r>
        <w:rPr>
          <w:sz w:val="24"/>
          <w:szCs w:val="24"/>
        </w:rPr>
        <w:t>.</w:t>
      </w:r>
    </w:p>
    <w:p w:rsidR="00B9163B" w:rsidRPr="00B9163B" w:rsidRDefault="00B9163B" w:rsidP="00B9163B">
      <w:pPr>
        <w:pStyle w:val="a3"/>
        <w:spacing w:before="69"/>
        <w:ind w:left="0"/>
        <w:rPr>
          <w:sz w:val="24"/>
          <w:szCs w:val="24"/>
        </w:rPr>
      </w:pPr>
      <w:r w:rsidRPr="00B9163B">
        <w:rPr>
          <w:sz w:val="24"/>
          <w:szCs w:val="24"/>
        </w:rPr>
        <w:lastRenderedPageBreak/>
        <w:t>Тендерная комиссия</w:t>
      </w:r>
    </w:p>
    <w:p w:rsidR="00B9163B" w:rsidRPr="00B9163B" w:rsidRDefault="00B9163B" w:rsidP="00B9163B">
      <w:pPr>
        <w:pStyle w:val="Heading1"/>
        <w:spacing w:before="7" w:line="204" w:lineRule="exact"/>
        <w:ind w:left="315"/>
        <w:rPr>
          <w:sz w:val="24"/>
          <w:szCs w:val="24"/>
        </w:rPr>
      </w:pPr>
      <w:r w:rsidRPr="00B9163B">
        <w:rPr>
          <w:sz w:val="24"/>
          <w:szCs w:val="24"/>
        </w:rPr>
        <w:t>РЕШИЛА:</w:t>
      </w:r>
    </w:p>
    <w:p w:rsidR="00B9163B" w:rsidRPr="00B9163B" w:rsidRDefault="00B9163B" w:rsidP="00B9163B">
      <w:pPr>
        <w:spacing w:line="204" w:lineRule="exact"/>
        <w:ind w:left="1023"/>
        <w:rPr>
          <w:rFonts w:ascii="Times New Roman" w:hAnsi="Times New Roman" w:cs="Times New Roman"/>
          <w:sz w:val="24"/>
          <w:szCs w:val="24"/>
        </w:rPr>
      </w:pPr>
      <w:r w:rsidRPr="00B9163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B9163B">
        <w:rPr>
          <w:rFonts w:ascii="Times New Roman" w:hAnsi="Times New Roman" w:cs="Times New Roman"/>
          <w:sz w:val="24"/>
          <w:szCs w:val="24"/>
        </w:rPr>
        <w:t xml:space="preserve">Признать тендер по лотам </w:t>
      </w:r>
      <w:r w:rsidRPr="00B9163B">
        <w:rPr>
          <w:rFonts w:ascii="Times New Roman" w:hAnsi="Times New Roman" w:cs="Times New Roman"/>
          <w:b/>
          <w:sz w:val="24"/>
          <w:szCs w:val="24"/>
        </w:rPr>
        <w:t>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163B">
        <w:rPr>
          <w:rFonts w:ascii="Times New Roman" w:hAnsi="Times New Roman" w:cs="Times New Roman"/>
          <w:sz w:val="24"/>
          <w:szCs w:val="24"/>
        </w:rPr>
        <w:t>несостоявшимся на сумму</w:t>
      </w:r>
    </w:p>
    <w:p w:rsidR="00B9163B" w:rsidRPr="00B9163B" w:rsidRDefault="00A967CA" w:rsidP="00B9163B">
      <w:pPr>
        <w:pStyle w:val="Heading1"/>
        <w:spacing w:line="206" w:lineRule="exact"/>
        <w:ind w:left="315"/>
        <w:rPr>
          <w:b w:val="0"/>
          <w:sz w:val="24"/>
          <w:szCs w:val="24"/>
        </w:rPr>
      </w:pPr>
      <w:r w:rsidRPr="00A967CA">
        <w:rPr>
          <w:b w:val="0"/>
          <w:sz w:val="24"/>
          <w:szCs w:val="24"/>
          <w:lang w:val="kk-KZ"/>
        </w:rPr>
        <w:t>4 515 296</w:t>
      </w:r>
      <w:r w:rsidR="00B9163B" w:rsidRPr="00B9163B">
        <w:rPr>
          <w:b w:val="0"/>
          <w:sz w:val="24"/>
          <w:szCs w:val="24"/>
          <w:lang w:val="kk-KZ"/>
        </w:rPr>
        <w:t>,00</w:t>
      </w:r>
      <w:r w:rsidR="00B9163B" w:rsidRPr="00B9163B">
        <w:rPr>
          <w:b w:val="0"/>
          <w:sz w:val="24"/>
          <w:szCs w:val="24"/>
        </w:rPr>
        <w:t xml:space="preserve">  </w:t>
      </w:r>
      <w:r w:rsidR="00B9163B" w:rsidRPr="00A967CA">
        <w:rPr>
          <w:b w:val="0"/>
          <w:sz w:val="24"/>
          <w:szCs w:val="24"/>
        </w:rPr>
        <w:t>(</w:t>
      </w:r>
      <w:r w:rsidRPr="00A967CA">
        <w:rPr>
          <w:b w:val="0"/>
          <w:color w:val="000000"/>
          <w:sz w:val="24"/>
          <w:szCs w:val="24"/>
          <w:lang w:val="kk-KZ"/>
        </w:rPr>
        <w:t>четыре миллиона пятьсот пятнадцать тысяч двести девяноста шесть</w:t>
      </w:r>
      <w:r w:rsidR="00B9163B" w:rsidRPr="00A967CA">
        <w:rPr>
          <w:b w:val="0"/>
          <w:sz w:val="24"/>
          <w:szCs w:val="24"/>
        </w:rPr>
        <w:t>) тенге</w:t>
      </w:r>
      <w:r>
        <w:rPr>
          <w:b w:val="0"/>
          <w:sz w:val="24"/>
          <w:szCs w:val="24"/>
        </w:rPr>
        <w:t>,</w:t>
      </w:r>
      <w:r w:rsidR="00B9163B" w:rsidRPr="00B9163B">
        <w:rPr>
          <w:b w:val="0"/>
          <w:sz w:val="24"/>
          <w:szCs w:val="24"/>
        </w:rPr>
        <w:t xml:space="preserve"> 00 тиын.</w:t>
      </w:r>
    </w:p>
    <w:p w:rsidR="00B9163B" w:rsidRPr="00B9163B" w:rsidRDefault="00B9163B" w:rsidP="00B9163B">
      <w:pPr>
        <w:pStyle w:val="Heading1"/>
        <w:spacing w:line="206" w:lineRule="exact"/>
        <w:ind w:left="315"/>
        <w:rPr>
          <w:b w:val="0"/>
          <w:sz w:val="24"/>
          <w:szCs w:val="24"/>
        </w:rPr>
      </w:pPr>
    </w:p>
    <w:p w:rsidR="00B9163B" w:rsidRPr="00B9163B" w:rsidRDefault="00B9163B" w:rsidP="00B9163B">
      <w:pPr>
        <w:spacing w:before="2" w:line="207" w:lineRule="exact"/>
        <w:rPr>
          <w:rFonts w:ascii="Times New Roman" w:hAnsi="Times New Roman" w:cs="Times New Roman"/>
          <w:sz w:val="24"/>
          <w:szCs w:val="24"/>
        </w:rPr>
      </w:pPr>
    </w:p>
    <w:p w:rsidR="00B9163B" w:rsidRPr="00B9163B" w:rsidRDefault="00B9163B" w:rsidP="00B9163B">
      <w:pPr>
        <w:pStyle w:val="a5"/>
        <w:numPr>
          <w:ilvl w:val="0"/>
          <w:numId w:val="1"/>
        </w:numPr>
        <w:tabs>
          <w:tab w:val="left" w:pos="1226"/>
        </w:tabs>
        <w:spacing w:after="4"/>
        <w:ind w:right="612" w:firstLine="708"/>
        <w:jc w:val="both"/>
        <w:rPr>
          <w:sz w:val="24"/>
          <w:szCs w:val="24"/>
        </w:rPr>
      </w:pPr>
      <w:r w:rsidRPr="00B9163B">
        <w:rPr>
          <w:sz w:val="24"/>
          <w:szCs w:val="24"/>
        </w:rPr>
        <w:t>Осуществить закуп из одного источника по несостоявшимся закупкам тендера по закупу «Изделий медицинского назначения и диагностических препаратов» по следующим</w:t>
      </w:r>
      <w:r w:rsidRPr="00B9163B">
        <w:rPr>
          <w:spacing w:val="-5"/>
          <w:sz w:val="24"/>
          <w:szCs w:val="24"/>
        </w:rPr>
        <w:t xml:space="preserve"> </w:t>
      </w:r>
      <w:r w:rsidRPr="00B9163B">
        <w:rPr>
          <w:sz w:val="24"/>
          <w:szCs w:val="24"/>
        </w:rPr>
        <w:t>лотам:</w:t>
      </w:r>
    </w:p>
    <w:p w:rsidR="00B9163B" w:rsidRDefault="00B9163B" w:rsidP="00B9163B">
      <w:pPr>
        <w:pStyle w:val="a5"/>
        <w:tabs>
          <w:tab w:val="left" w:pos="1226"/>
        </w:tabs>
        <w:spacing w:after="4"/>
        <w:ind w:left="1023" w:right="612" w:firstLine="0"/>
        <w:jc w:val="right"/>
        <w:rPr>
          <w:sz w:val="18"/>
        </w:rPr>
      </w:pPr>
    </w:p>
    <w:tbl>
      <w:tblPr>
        <w:tblStyle w:val="TableNormal"/>
        <w:tblW w:w="0" w:type="auto"/>
        <w:tblInd w:w="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04"/>
        <w:gridCol w:w="4109"/>
        <w:gridCol w:w="3120"/>
      </w:tblGrid>
      <w:tr w:rsidR="00B9163B" w:rsidTr="00B9163B">
        <w:trPr>
          <w:trHeight w:val="208"/>
        </w:trPr>
        <w:tc>
          <w:tcPr>
            <w:tcW w:w="2804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936" w:right="92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  <w:tc>
          <w:tcPr>
            <w:tcW w:w="4109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897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и наименование лота</w:t>
            </w:r>
          </w:p>
        </w:tc>
        <w:tc>
          <w:tcPr>
            <w:tcW w:w="3120" w:type="dxa"/>
          </w:tcPr>
          <w:p w:rsidR="00B9163B" w:rsidRDefault="00B9163B" w:rsidP="00B9163B">
            <w:pPr>
              <w:pStyle w:val="TableParagraph"/>
              <w:spacing w:before="2" w:line="186" w:lineRule="exact"/>
              <w:ind w:left="410"/>
              <w:rPr>
                <w:b/>
                <w:sz w:val="18"/>
              </w:rPr>
            </w:pPr>
            <w:r>
              <w:rPr>
                <w:b/>
                <w:sz w:val="18"/>
              </w:rPr>
              <w:t>Потенциальный поставщик</w:t>
            </w:r>
          </w:p>
        </w:tc>
      </w:tr>
      <w:tr w:rsidR="00B9163B" w:rsidTr="00B9163B">
        <w:trPr>
          <w:trHeight w:val="1240"/>
        </w:trPr>
        <w:tc>
          <w:tcPr>
            <w:tcW w:w="2804" w:type="dxa"/>
          </w:tcPr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A967CA" w:rsidRDefault="00B9163B" w:rsidP="00253B47">
            <w:pPr>
              <w:pStyle w:val="TableParagraph"/>
              <w:ind w:left="107"/>
              <w:rPr>
                <w:lang w:val="ru-RU"/>
              </w:rPr>
            </w:pPr>
            <w:r w:rsidRPr="00956BE9">
              <w:rPr>
                <w:b/>
              </w:rPr>
              <w:t>п.3</w:t>
            </w:r>
            <w:r w:rsidR="00253B47" w:rsidRPr="00956BE9">
              <w:rPr>
                <w:b/>
                <w:lang w:val="ru-RU"/>
              </w:rPr>
              <w:t xml:space="preserve">2 </w:t>
            </w:r>
            <w:r w:rsidRPr="00956BE9">
              <w:rPr>
                <w:b/>
              </w:rPr>
              <w:t>Тендерной документации</w:t>
            </w:r>
          </w:p>
        </w:tc>
        <w:tc>
          <w:tcPr>
            <w:tcW w:w="4109" w:type="dxa"/>
          </w:tcPr>
          <w:p w:rsidR="00956BE9" w:rsidRDefault="00956BE9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</w:p>
          <w:p w:rsidR="00253B47" w:rsidRPr="00956BE9" w:rsidRDefault="00A967CA" w:rsidP="00B9163B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>
              <w:rPr>
                <w:b/>
                <w:lang w:val="ru-RU"/>
              </w:rPr>
              <w:t>Лот №3</w:t>
            </w:r>
          </w:p>
          <w:p w:rsidR="00B9163B" w:rsidRPr="00A967CA" w:rsidRDefault="00253B47" w:rsidP="00A967CA">
            <w:pPr>
              <w:pStyle w:val="TableParagraph"/>
              <w:spacing w:line="191" w:lineRule="exact"/>
              <w:ind w:left="105"/>
              <w:rPr>
                <w:b/>
                <w:lang w:val="ru-RU"/>
              </w:rPr>
            </w:pPr>
            <w:r w:rsidRPr="00956BE9">
              <w:rPr>
                <w:b/>
                <w:lang w:val="ru-RU"/>
              </w:rPr>
              <w:t xml:space="preserve">- </w:t>
            </w:r>
            <w:r w:rsidR="00B9163B" w:rsidRPr="00956BE9">
              <w:rPr>
                <w:b/>
                <w:lang w:val="ru-RU"/>
              </w:rPr>
              <w:t xml:space="preserve"> </w:t>
            </w:r>
            <w:r w:rsidRPr="00956BE9">
              <w:rPr>
                <w:b/>
                <w:lang w:val="ru-RU"/>
              </w:rPr>
              <w:t xml:space="preserve">шприц 3-х компонентный, объемом </w:t>
            </w:r>
            <w:r w:rsidR="00A967CA">
              <w:rPr>
                <w:b/>
                <w:lang w:val="ru-RU"/>
              </w:rPr>
              <w:t>2</w:t>
            </w:r>
            <w:r w:rsidRPr="00956BE9">
              <w:rPr>
                <w:b/>
                <w:lang w:val="ru-RU"/>
              </w:rPr>
              <w:t xml:space="preserve">    мл. </w:t>
            </w:r>
          </w:p>
        </w:tc>
        <w:tc>
          <w:tcPr>
            <w:tcW w:w="3120" w:type="dxa"/>
          </w:tcPr>
          <w:p w:rsidR="00B9163B" w:rsidRPr="00956BE9" w:rsidRDefault="00B9163B" w:rsidP="00B9163B">
            <w:pPr>
              <w:pStyle w:val="TableParagraph"/>
              <w:rPr>
                <w:lang w:val="ru-RU"/>
              </w:rPr>
            </w:pPr>
          </w:p>
          <w:p w:rsidR="00B9163B" w:rsidRPr="00956BE9" w:rsidRDefault="00B9163B" w:rsidP="00B9163B">
            <w:pPr>
              <w:pStyle w:val="TableParagraph"/>
              <w:spacing w:before="8"/>
              <w:rPr>
                <w:lang w:val="ru-RU"/>
              </w:rPr>
            </w:pPr>
          </w:p>
          <w:p w:rsidR="00B9163B" w:rsidRPr="00A967CA" w:rsidRDefault="00A967CA" w:rsidP="00B9163B">
            <w:pPr>
              <w:pStyle w:val="TableParagraph"/>
              <w:ind w:left="108"/>
            </w:pPr>
            <w:r w:rsidRPr="00A967CA">
              <w:rPr>
                <w:rStyle w:val="s0"/>
                <w:b/>
                <w:sz w:val="22"/>
                <w:szCs w:val="22"/>
              </w:rPr>
              <w:t xml:space="preserve">ТОО </w:t>
            </w:r>
            <w:r w:rsidRPr="00A967CA">
              <w:rPr>
                <w:b/>
                <w:color w:val="000000"/>
              </w:rPr>
              <w:t xml:space="preserve">«AR-KUR </w:t>
            </w:r>
            <w:r w:rsidRPr="00A967CA">
              <w:rPr>
                <w:b/>
                <w:color w:val="000000"/>
                <w:lang w:val="ru-RU"/>
              </w:rPr>
              <w:t xml:space="preserve"> </w:t>
            </w:r>
            <w:r w:rsidRPr="00A967CA">
              <w:rPr>
                <w:b/>
                <w:color w:val="000000"/>
              </w:rPr>
              <w:t>PROGRESS»</w:t>
            </w:r>
          </w:p>
        </w:tc>
      </w:tr>
    </w:tbl>
    <w:p w:rsidR="00B9163B" w:rsidRDefault="00B9163B" w:rsidP="00C45DDF">
      <w:pPr>
        <w:spacing w:line="207" w:lineRule="exact"/>
        <w:rPr>
          <w:rFonts w:ascii="Times New Roman" w:hAnsi="Times New Roman" w:cs="Times New Roman"/>
          <w:sz w:val="24"/>
          <w:szCs w:val="24"/>
        </w:rPr>
      </w:pPr>
    </w:p>
    <w:p w:rsidR="00253B47" w:rsidRPr="00253B47" w:rsidRDefault="00253B47" w:rsidP="00253B47">
      <w:pPr>
        <w:pStyle w:val="Heading1"/>
        <w:spacing w:before="70"/>
        <w:ind w:left="1138"/>
        <w:rPr>
          <w:sz w:val="24"/>
          <w:szCs w:val="24"/>
        </w:rPr>
      </w:pPr>
      <w:r w:rsidRPr="00253B47">
        <w:rPr>
          <w:sz w:val="24"/>
          <w:szCs w:val="24"/>
        </w:rPr>
        <w:t>Приложение 1 к протоколу №</w:t>
      </w:r>
      <w:r>
        <w:rPr>
          <w:sz w:val="24"/>
          <w:szCs w:val="24"/>
        </w:rPr>
        <w:t>1</w:t>
      </w:r>
      <w:r w:rsidRPr="00253B47">
        <w:rPr>
          <w:sz w:val="24"/>
          <w:szCs w:val="24"/>
        </w:rPr>
        <w:t xml:space="preserve"> от </w:t>
      </w:r>
      <w:r w:rsidR="00A967CA">
        <w:rPr>
          <w:sz w:val="24"/>
          <w:szCs w:val="24"/>
        </w:rPr>
        <w:t>03</w:t>
      </w:r>
      <w:r w:rsidRPr="00253B47">
        <w:rPr>
          <w:sz w:val="24"/>
          <w:szCs w:val="24"/>
        </w:rPr>
        <w:t>.0</w:t>
      </w:r>
      <w:r w:rsidR="00A967CA">
        <w:rPr>
          <w:sz w:val="24"/>
          <w:szCs w:val="24"/>
        </w:rPr>
        <w:t>4</w:t>
      </w:r>
      <w:r w:rsidRPr="00253B47">
        <w:rPr>
          <w:sz w:val="24"/>
          <w:szCs w:val="24"/>
        </w:rPr>
        <w:t>.2018 г. Лоты, по которым тендер признан не состоявшимися:</w:t>
      </w:r>
    </w:p>
    <w:p w:rsidR="00253B47" w:rsidRDefault="00253B47" w:rsidP="00253B47">
      <w:pPr>
        <w:pStyle w:val="a3"/>
        <w:spacing w:before="10"/>
        <w:ind w:left="0"/>
        <w:rPr>
          <w:b/>
          <w:sz w:val="17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3697"/>
        <w:gridCol w:w="951"/>
        <w:gridCol w:w="687"/>
        <w:gridCol w:w="1301"/>
        <w:gridCol w:w="1364"/>
        <w:gridCol w:w="1313"/>
      </w:tblGrid>
      <w:tr w:rsidR="00253B47" w:rsidTr="002E4584">
        <w:trPr>
          <w:trHeight w:val="997"/>
        </w:trPr>
        <w:tc>
          <w:tcPr>
            <w:tcW w:w="735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134" w:right="104" w:firstLine="14"/>
              <w:rPr>
                <w:b/>
                <w:sz w:val="18"/>
              </w:rPr>
            </w:pPr>
            <w:r>
              <w:rPr>
                <w:b/>
                <w:sz w:val="18"/>
              </w:rPr>
              <w:t>№п/п лотов</w:t>
            </w:r>
          </w:p>
        </w:tc>
        <w:tc>
          <w:tcPr>
            <w:tcW w:w="3697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Pr="00C45DDF" w:rsidRDefault="00253B47" w:rsidP="002E4584">
            <w:pPr>
              <w:pStyle w:val="TableParagraph"/>
              <w:ind w:left="1552" w:right="79" w:hanging="1443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Наименование закупаемых товаров, работ и услуг</w:t>
            </w:r>
          </w:p>
        </w:tc>
        <w:tc>
          <w:tcPr>
            <w:tcW w:w="951" w:type="dxa"/>
          </w:tcPr>
          <w:p w:rsidR="00253B47" w:rsidRPr="00C45DDF" w:rsidRDefault="00253B47" w:rsidP="002E4584">
            <w:pPr>
              <w:pStyle w:val="TableParagraph"/>
              <w:rPr>
                <w:b/>
                <w:sz w:val="20"/>
                <w:lang w:val="ru-RU"/>
              </w:rPr>
            </w:pPr>
          </w:p>
          <w:p w:rsidR="00253B47" w:rsidRDefault="00253B47" w:rsidP="002E4584">
            <w:pPr>
              <w:pStyle w:val="TableParagraph"/>
              <w:spacing w:before="165"/>
              <w:ind w:left="85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Ед. изм.</w:t>
            </w:r>
          </w:p>
        </w:tc>
        <w:tc>
          <w:tcPr>
            <w:tcW w:w="687" w:type="dxa"/>
          </w:tcPr>
          <w:p w:rsidR="00253B47" w:rsidRDefault="00253B47" w:rsidP="002E4584">
            <w:pPr>
              <w:pStyle w:val="TableParagraph"/>
              <w:spacing w:before="5"/>
              <w:rPr>
                <w:b/>
                <w:sz w:val="25"/>
              </w:rPr>
            </w:pPr>
          </w:p>
          <w:p w:rsidR="00253B47" w:rsidRDefault="00253B47" w:rsidP="002E4584">
            <w:pPr>
              <w:pStyle w:val="TableParagraph"/>
              <w:ind w:left="248" w:right="126" w:hanging="99"/>
              <w:rPr>
                <w:b/>
                <w:sz w:val="18"/>
              </w:rPr>
            </w:pPr>
            <w:r>
              <w:rPr>
                <w:b/>
                <w:sz w:val="18"/>
              </w:rPr>
              <w:t>Кол- во</w:t>
            </w:r>
          </w:p>
        </w:tc>
        <w:tc>
          <w:tcPr>
            <w:tcW w:w="1301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16"/>
                <w:lang w:val="ru-RU"/>
              </w:rPr>
            </w:pPr>
          </w:p>
          <w:p w:rsidR="00253B47" w:rsidRPr="00C45DDF" w:rsidRDefault="00253B47" w:rsidP="002E4584">
            <w:pPr>
              <w:pStyle w:val="TableParagraph"/>
              <w:ind w:left="163" w:right="139" w:hanging="20"/>
              <w:jc w:val="both"/>
              <w:rPr>
                <w:b/>
                <w:sz w:val="18"/>
                <w:lang w:val="ru-RU"/>
              </w:rPr>
            </w:pPr>
            <w:r w:rsidRPr="00C45DDF">
              <w:rPr>
                <w:b/>
                <w:sz w:val="18"/>
                <w:lang w:val="ru-RU"/>
              </w:rPr>
              <w:t>Выделенная сумма, цена за единицу</w:t>
            </w:r>
          </w:p>
        </w:tc>
        <w:tc>
          <w:tcPr>
            <w:tcW w:w="1364" w:type="dxa"/>
          </w:tcPr>
          <w:p w:rsidR="00253B47" w:rsidRPr="00C45DDF" w:rsidRDefault="00253B47" w:rsidP="002E4584">
            <w:pPr>
              <w:pStyle w:val="TableParagraph"/>
              <w:spacing w:before="5"/>
              <w:rPr>
                <w:b/>
                <w:sz w:val="25"/>
                <w:lang w:val="ru-RU"/>
              </w:rPr>
            </w:pPr>
          </w:p>
          <w:p w:rsidR="00253B47" w:rsidRDefault="00253B47" w:rsidP="002E4584">
            <w:pPr>
              <w:pStyle w:val="TableParagraph"/>
              <w:ind w:left="427" w:right="151" w:hanging="252"/>
              <w:rPr>
                <w:b/>
                <w:sz w:val="18"/>
              </w:rPr>
            </w:pPr>
            <w:r>
              <w:rPr>
                <w:b/>
                <w:sz w:val="18"/>
              </w:rPr>
              <w:t>Выделенная сумма</w:t>
            </w:r>
          </w:p>
        </w:tc>
        <w:tc>
          <w:tcPr>
            <w:tcW w:w="1313" w:type="dxa"/>
          </w:tcPr>
          <w:p w:rsidR="00253B47" w:rsidRDefault="00253B47" w:rsidP="002E4584">
            <w:pPr>
              <w:pStyle w:val="TableParagraph"/>
              <w:rPr>
                <w:b/>
                <w:sz w:val="20"/>
              </w:rPr>
            </w:pPr>
          </w:p>
          <w:p w:rsidR="00253B47" w:rsidRDefault="00253B47" w:rsidP="002E4584">
            <w:pPr>
              <w:pStyle w:val="TableParagraph"/>
              <w:spacing w:before="165"/>
              <w:ind w:left="82" w:right="8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Основание</w:t>
            </w:r>
          </w:p>
        </w:tc>
      </w:tr>
      <w:tr w:rsidR="00253B47" w:rsidTr="00253B47">
        <w:trPr>
          <w:trHeight w:val="889"/>
        </w:trPr>
        <w:tc>
          <w:tcPr>
            <w:tcW w:w="735" w:type="dxa"/>
          </w:tcPr>
          <w:p w:rsidR="00253B47" w:rsidRPr="007E49E2" w:rsidRDefault="00253B47" w:rsidP="002E458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253B47" w:rsidRPr="007E49E2" w:rsidRDefault="00253B47" w:rsidP="002E4584">
            <w:pPr>
              <w:pStyle w:val="TableParagraph"/>
              <w:ind w:left="8"/>
              <w:jc w:val="center"/>
              <w:rPr>
                <w:sz w:val="20"/>
                <w:szCs w:val="20"/>
              </w:rPr>
            </w:pPr>
            <w:r w:rsidRPr="007E49E2">
              <w:rPr>
                <w:sz w:val="20"/>
                <w:szCs w:val="20"/>
              </w:rPr>
              <w:t>1</w:t>
            </w:r>
          </w:p>
        </w:tc>
        <w:tc>
          <w:tcPr>
            <w:tcW w:w="3697" w:type="dxa"/>
          </w:tcPr>
          <w:p w:rsidR="00253B47" w:rsidRPr="007E49E2" w:rsidRDefault="00253B47" w:rsidP="002E4584">
            <w:pPr>
              <w:pStyle w:val="TableParagraph"/>
              <w:ind w:left="107" w:right="98"/>
              <w:rPr>
                <w:sz w:val="20"/>
                <w:szCs w:val="20"/>
                <w:lang w:val="ru-RU"/>
              </w:rPr>
            </w:pPr>
            <w:r w:rsidRPr="007E49E2">
              <w:rPr>
                <w:b/>
                <w:sz w:val="20"/>
                <w:szCs w:val="20"/>
                <w:lang w:val="ru-RU"/>
              </w:rPr>
              <w:t>Шприц 3-х компонентный, объемом 2 мл.</w:t>
            </w:r>
          </w:p>
        </w:tc>
        <w:tc>
          <w:tcPr>
            <w:tcW w:w="951" w:type="dxa"/>
          </w:tcPr>
          <w:p w:rsidR="00253B47" w:rsidRPr="007E49E2" w:rsidRDefault="00253B47" w:rsidP="002E458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253B47" w:rsidRPr="007E49E2" w:rsidRDefault="00253B47" w:rsidP="002E4584">
            <w:pPr>
              <w:pStyle w:val="TableParagraph"/>
              <w:ind w:left="84" w:right="81"/>
              <w:jc w:val="center"/>
              <w:rPr>
                <w:sz w:val="20"/>
                <w:szCs w:val="20"/>
                <w:lang w:val="ru-RU"/>
              </w:rPr>
            </w:pPr>
            <w:r w:rsidRPr="007E49E2">
              <w:rPr>
                <w:sz w:val="20"/>
                <w:szCs w:val="20"/>
                <w:lang w:val="ru-RU"/>
              </w:rPr>
              <w:t>штук</w:t>
            </w:r>
          </w:p>
        </w:tc>
        <w:tc>
          <w:tcPr>
            <w:tcW w:w="687" w:type="dxa"/>
          </w:tcPr>
          <w:p w:rsidR="00253B47" w:rsidRPr="007E49E2" w:rsidRDefault="00253B47" w:rsidP="002E458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253B47" w:rsidRPr="007E49E2" w:rsidRDefault="007E49E2" w:rsidP="002E4584">
            <w:pPr>
              <w:pStyle w:val="TableParagraph"/>
              <w:ind w:right="288"/>
              <w:jc w:val="right"/>
              <w:rPr>
                <w:sz w:val="20"/>
                <w:szCs w:val="20"/>
                <w:lang w:val="ru-RU"/>
              </w:rPr>
            </w:pPr>
            <w:r w:rsidRPr="007E49E2">
              <w:rPr>
                <w:sz w:val="20"/>
                <w:szCs w:val="20"/>
                <w:lang w:val="ru-RU"/>
              </w:rPr>
              <w:t>476 800</w:t>
            </w:r>
          </w:p>
        </w:tc>
        <w:tc>
          <w:tcPr>
            <w:tcW w:w="1301" w:type="dxa"/>
          </w:tcPr>
          <w:p w:rsidR="00253B47" w:rsidRPr="007E49E2" w:rsidRDefault="00253B47" w:rsidP="002E458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253B47" w:rsidRPr="007E49E2" w:rsidRDefault="00253B47" w:rsidP="002E4584">
            <w:pPr>
              <w:pStyle w:val="TableParagraph"/>
              <w:ind w:left="156" w:right="149"/>
              <w:jc w:val="center"/>
              <w:rPr>
                <w:sz w:val="20"/>
                <w:szCs w:val="20"/>
                <w:lang w:val="ru-RU"/>
              </w:rPr>
            </w:pPr>
            <w:r w:rsidRPr="007E49E2">
              <w:rPr>
                <w:sz w:val="20"/>
                <w:szCs w:val="20"/>
                <w:lang w:val="ru-RU"/>
              </w:rPr>
              <w:t>9,47</w:t>
            </w:r>
          </w:p>
        </w:tc>
        <w:tc>
          <w:tcPr>
            <w:tcW w:w="1364" w:type="dxa"/>
          </w:tcPr>
          <w:p w:rsidR="00253B47" w:rsidRPr="007E49E2" w:rsidRDefault="00253B47" w:rsidP="002E4584">
            <w:pPr>
              <w:pStyle w:val="TableParagraph"/>
              <w:spacing w:before="11"/>
              <w:rPr>
                <w:b/>
                <w:sz w:val="20"/>
                <w:szCs w:val="20"/>
                <w:lang w:val="ru-RU"/>
              </w:rPr>
            </w:pPr>
          </w:p>
          <w:p w:rsidR="00253B47" w:rsidRPr="007E49E2" w:rsidRDefault="007E49E2" w:rsidP="002E4584">
            <w:pPr>
              <w:pStyle w:val="TableParagraph"/>
              <w:ind w:left="96" w:right="90"/>
              <w:jc w:val="center"/>
              <w:rPr>
                <w:sz w:val="20"/>
                <w:szCs w:val="20"/>
              </w:rPr>
            </w:pPr>
            <w:r w:rsidRPr="007E49E2">
              <w:rPr>
                <w:sz w:val="20"/>
                <w:szCs w:val="20"/>
                <w:lang w:val="kk-KZ"/>
              </w:rPr>
              <w:t>4 515 296</w:t>
            </w:r>
            <w:r w:rsidR="00253B47" w:rsidRPr="007E49E2">
              <w:rPr>
                <w:sz w:val="20"/>
                <w:szCs w:val="20"/>
                <w:lang w:val="kk-KZ"/>
              </w:rPr>
              <w:t>,00</w:t>
            </w:r>
          </w:p>
        </w:tc>
        <w:tc>
          <w:tcPr>
            <w:tcW w:w="1313" w:type="dxa"/>
          </w:tcPr>
          <w:p w:rsidR="00253B47" w:rsidRPr="007E49E2" w:rsidRDefault="00253B47" w:rsidP="00253B47">
            <w:pPr>
              <w:pStyle w:val="TableParagraph"/>
              <w:spacing w:before="120" w:line="204" w:lineRule="exact"/>
              <w:jc w:val="center"/>
              <w:rPr>
                <w:b/>
                <w:sz w:val="20"/>
                <w:szCs w:val="20"/>
                <w:lang w:val="ru-RU"/>
              </w:rPr>
            </w:pPr>
            <w:r w:rsidRPr="007E49E2">
              <w:rPr>
                <w:b/>
                <w:sz w:val="20"/>
                <w:szCs w:val="20"/>
              </w:rPr>
              <w:t>п.3</w:t>
            </w:r>
            <w:r w:rsidRPr="007E49E2">
              <w:rPr>
                <w:b/>
                <w:sz w:val="20"/>
                <w:szCs w:val="20"/>
                <w:lang w:val="ru-RU"/>
              </w:rPr>
              <w:t>4</w:t>
            </w:r>
          </w:p>
          <w:p w:rsidR="00253B47" w:rsidRPr="007E49E2" w:rsidRDefault="00253B47" w:rsidP="002E4584">
            <w:pPr>
              <w:pStyle w:val="TableParagraph"/>
              <w:spacing w:line="242" w:lineRule="auto"/>
              <w:ind w:left="105" w:right="81" w:firstLine="132"/>
              <w:rPr>
                <w:sz w:val="20"/>
                <w:szCs w:val="20"/>
              </w:rPr>
            </w:pPr>
            <w:r w:rsidRPr="007E49E2">
              <w:rPr>
                <w:sz w:val="20"/>
                <w:szCs w:val="20"/>
              </w:rPr>
              <w:t>Тендерной документации</w:t>
            </w:r>
          </w:p>
        </w:tc>
      </w:tr>
    </w:tbl>
    <w:p w:rsidR="00253B47" w:rsidRDefault="00253B47" w:rsidP="00253B47">
      <w:pPr>
        <w:pStyle w:val="a3"/>
        <w:spacing w:before="7"/>
        <w:ind w:left="0"/>
        <w:rPr>
          <w:b/>
          <w:sz w:val="9"/>
        </w:rPr>
      </w:pPr>
    </w:p>
    <w:tbl>
      <w:tblPr>
        <w:tblW w:w="15670" w:type="dxa"/>
        <w:tblInd w:w="94" w:type="dxa"/>
        <w:tblLook w:val="04A0"/>
      </w:tblPr>
      <w:tblGrid>
        <w:gridCol w:w="15670"/>
      </w:tblGrid>
      <w:tr w:rsidR="00253B47" w:rsidRPr="00253B47" w:rsidTr="002E4584">
        <w:trPr>
          <w:trHeight w:val="489"/>
        </w:trPr>
        <w:tc>
          <w:tcPr>
            <w:tcW w:w="1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3B47" w:rsidRPr="00253B47" w:rsidRDefault="00253B47" w:rsidP="007E49E2">
            <w:pPr>
              <w:pStyle w:val="a6"/>
              <w:ind w:left="284" w:right="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3B4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Признать закуп по лоту № 3 несостоявшим </w:t>
            </w:r>
            <w:r w:rsidRPr="00253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причине отклонения</w:t>
            </w:r>
            <w:r w:rsidR="007E4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одного из</w:t>
            </w:r>
            <w:r w:rsidRPr="00253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поставщик</w:t>
            </w:r>
            <w:r w:rsidR="007E49E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ов</w:t>
            </w:r>
            <w:r w:rsidRPr="00253B4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3B47" w:rsidRPr="00253B47" w:rsidRDefault="00253B47" w:rsidP="002A6D52">
      <w:pPr>
        <w:spacing w:after="0"/>
        <w:ind w:left="284" w:righ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на основании рассмотрения представленных ценовых предложений решила:</w:t>
      </w:r>
    </w:p>
    <w:p w:rsidR="00253B47" w:rsidRPr="00253B47" w:rsidRDefault="00253B47" w:rsidP="002A6D52">
      <w:pPr>
        <w:spacing w:after="0"/>
        <w:ind w:left="284" w:right="284"/>
        <w:jc w:val="both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на основание главы 9 Правилами </w:t>
      </w:r>
      <w:r w:rsidRPr="00253B47">
        <w:rPr>
          <w:rStyle w:val="s1"/>
          <w:rFonts w:cs="Times New Roman"/>
          <w:sz w:val="24"/>
          <w:szCs w:val="24"/>
        </w:rPr>
        <w:t xml:space="preserve">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</w:t>
      </w:r>
      <w:r w:rsidRPr="00253B47">
        <w:rPr>
          <w:rFonts w:ascii="Times New Roman" w:hAnsi="Times New Roman" w:cs="Times New Roman"/>
          <w:b/>
          <w:sz w:val="24"/>
          <w:szCs w:val="24"/>
        </w:rPr>
        <w:t>и медицинской помощи в системе обязательного социального медицинского страхования</w:t>
      </w:r>
      <w:r w:rsidRPr="00253B47">
        <w:rPr>
          <w:rFonts w:ascii="Times New Roman" w:hAnsi="Times New Roman" w:cs="Times New Roman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- Правила), </w:t>
      </w:r>
      <w:r w:rsidR="007E49E2" w:rsidRPr="00253B47">
        <w:rPr>
          <w:rFonts w:ascii="Times New Roman" w:hAnsi="Times New Roman" w:cs="Times New Roman"/>
          <w:sz w:val="24"/>
          <w:szCs w:val="24"/>
        </w:rPr>
        <w:t>в связи с призна</w:t>
      </w:r>
      <w:r w:rsidR="007E49E2">
        <w:rPr>
          <w:rFonts w:ascii="Times New Roman" w:hAnsi="Times New Roman" w:cs="Times New Roman"/>
          <w:sz w:val="24"/>
          <w:szCs w:val="24"/>
        </w:rPr>
        <w:t>нием тендера несостоявшимися по основанию подачи толька одной заявки, соответствующей требованиям тендерной документации</w:t>
      </w:r>
      <w:r w:rsidR="007E49E2" w:rsidRPr="00253B47">
        <w:rPr>
          <w:rFonts w:ascii="Times New Roman" w:hAnsi="Times New Roman" w:cs="Times New Roman"/>
          <w:sz w:val="24"/>
          <w:szCs w:val="24"/>
        </w:rPr>
        <w:t xml:space="preserve"> «Изделий медицинского назначени</w:t>
      </w:r>
      <w:r w:rsidR="007E49E2">
        <w:rPr>
          <w:rFonts w:ascii="Times New Roman" w:hAnsi="Times New Roman" w:cs="Times New Roman"/>
          <w:sz w:val="24"/>
          <w:szCs w:val="24"/>
        </w:rPr>
        <w:t>я и диагностических препаратов», осуществить закуп способом из одного источника у потенциального поставщика, подавшего данную заявку.</w:t>
      </w:r>
    </w:p>
    <w:p w:rsidR="00253B47" w:rsidRPr="00253B47" w:rsidRDefault="00253B47" w:rsidP="002A6D52">
      <w:pPr>
        <w:pStyle w:val="a6"/>
        <w:ind w:left="284" w:right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253B47" w:rsidRPr="00253B47" w:rsidRDefault="00253B47" w:rsidP="002A6D52">
      <w:pPr>
        <w:pStyle w:val="a6"/>
        <w:spacing w:before="120" w:after="1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253B47">
        <w:rPr>
          <w:rFonts w:ascii="Times New Roman" w:hAnsi="Times New Roman" w:cs="Times New Roman"/>
          <w:b/>
          <w:bCs/>
          <w:sz w:val="24"/>
          <w:szCs w:val="24"/>
        </w:rPr>
        <w:t>Комиссия в составе: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1. Сауранбаева С.Е., должность - Директор, председатель комиссии_______________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 xml:space="preserve">2. </w:t>
      </w:r>
      <w:r w:rsidRPr="00253B47">
        <w:rPr>
          <w:rFonts w:ascii="Times New Roman" w:hAnsi="Times New Roman" w:cs="Times New Roman"/>
          <w:sz w:val="24"/>
          <w:szCs w:val="24"/>
          <w:lang w:val="kk-KZ"/>
        </w:rPr>
        <w:t>Кожалимова С.К</w:t>
      </w:r>
      <w:r w:rsidRPr="00253B47">
        <w:rPr>
          <w:rFonts w:ascii="Times New Roman" w:hAnsi="Times New Roman" w:cs="Times New Roman"/>
          <w:sz w:val="24"/>
          <w:szCs w:val="24"/>
        </w:rPr>
        <w:t>., должность – Зав. отделением, член комиссии______________</w:t>
      </w:r>
    </w:p>
    <w:p w:rsidR="00253B47" w:rsidRPr="00253B47" w:rsidRDefault="00253B47" w:rsidP="002A6D52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</w:pPr>
      <w:r w:rsidRPr="00253B47">
        <w:rPr>
          <w:rFonts w:ascii="Times New Roman" w:hAnsi="Times New Roman" w:cs="Times New Roman"/>
          <w:sz w:val="24"/>
          <w:szCs w:val="24"/>
        </w:rPr>
        <w:t>3. Нурходжаева Ж.К., должность - Зав. лабораторией, член комиссии______________</w:t>
      </w:r>
    </w:p>
    <w:p w:rsidR="00253B47" w:rsidRPr="0020736E" w:rsidRDefault="00253B47" w:rsidP="00EF5CD9">
      <w:pPr>
        <w:tabs>
          <w:tab w:val="center" w:pos="4818"/>
        </w:tabs>
        <w:spacing w:before="120" w:after="120"/>
        <w:ind w:left="284"/>
        <w:rPr>
          <w:rFonts w:ascii="Times New Roman" w:hAnsi="Times New Roman" w:cs="Times New Roman"/>
          <w:sz w:val="24"/>
          <w:szCs w:val="24"/>
        </w:rPr>
        <w:sectPr w:rsidR="00253B47" w:rsidRPr="0020736E">
          <w:pgSz w:w="11910" w:h="16840"/>
          <w:pgMar w:top="1120" w:right="240" w:bottom="1240" w:left="820" w:header="0" w:footer="978" w:gutter="0"/>
          <w:cols w:space="720"/>
        </w:sectPr>
      </w:pPr>
      <w:r w:rsidRPr="00253B47">
        <w:rPr>
          <w:rFonts w:ascii="Times New Roman" w:hAnsi="Times New Roman" w:cs="Times New Roman"/>
          <w:sz w:val="24"/>
          <w:szCs w:val="24"/>
        </w:rPr>
        <w:t xml:space="preserve">4. Еркеев А.Н., должность - Экономист, </w:t>
      </w:r>
      <w:r w:rsidR="00EF5CD9">
        <w:rPr>
          <w:rFonts w:ascii="Times New Roman" w:hAnsi="Times New Roman" w:cs="Times New Roman"/>
          <w:sz w:val="24"/>
          <w:szCs w:val="24"/>
        </w:rPr>
        <w:t>секретарь комиссии_____________</w:t>
      </w:r>
    </w:p>
    <w:p w:rsidR="00C45DDF" w:rsidRDefault="00C45DDF" w:rsidP="00C45DDF">
      <w:pPr>
        <w:rPr>
          <w:sz w:val="18"/>
        </w:rPr>
        <w:sectPr w:rsidR="00C45DDF">
          <w:pgSz w:w="11910" w:h="16840"/>
          <w:pgMar w:top="1040" w:right="240" w:bottom="1180" w:left="820" w:header="0" w:footer="978" w:gutter="0"/>
          <w:cols w:space="720"/>
        </w:sectPr>
      </w:pPr>
    </w:p>
    <w:p w:rsidR="00C45DDF" w:rsidRDefault="00C45DDF" w:rsidP="00C45DDF">
      <w:pPr>
        <w:rPr>
          <w:sz w:val="18"/>
        </w:rPr>
        <w:sectPr w:rsidR="00C45DDF">
          <w:pgSz w:w="11910" w:h="16840"/>
          <w:pgMar w:top="1120" w:right="240" w:bottom="1240" w:left="820" w:header="0" w:footer="978" w:gutter="0"/>
          <w:cols w:space="720"/>
        </w:sectPr>
      </w:pPr>
    </w:p>
    <w:p w:rsidR="00C45DDF" w:rsidRDefault="00C45DDF" w:rsidP="00C45DDF">
      <w:pPr>
        <w:spacing w:before="92" w:line="204" w:lineRule="exact"/>
        <w:ind w:left="315"/>
      </w:pPr>
    </w:p>
    <w:p w:rsidR="004520EB" w:rsidRDefault="004520EB"/>
    <w:sectPr w:rsidR="004520EB" w:rsidSect="00B9163B">
      <w:pgSz w:w="11910" w:h="16840"/>
      <w:pgMar w:top="1120" w:right="240" w:bottom="1240" w:left="8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1F9B" w:rsidRDefault="00F61F9B" w:rsidP="00746649">
      <w:pPr>
        <w:spacing w:after="0" w:line="240" w:lineRule="auto"/>
      </w:pPr>
      <w:r>
        <w:separator/>
      </w:r>
    </w:p>
  </w:endnote>
  <w:endnote w:type="continuationSeparator" w:id="1">
    <w:p w:rsidR="00F61F9B" w:rsidRDefault="00F61F9B" w:rsidP="00746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63B" w:rsidRDefault="00F23A54" w:rsidP="00B9163B">
    <w:pPr>
      <w:pStyle w:val="a3"/>
      <w:suppressLineNumbers/>
      <w:spacing w:line="14" w:lineRule="auto"/>
      <w:ind w:left="0"/>
      <w:rPr>
        <w:sz w:val="20"/>
      </w:rPr>
    </w:pPr>
    <w:r w:rsidRPr="00F23A5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8pt;margin-top:778.05pt;width:16pt;height:15.3pt;z-index:-251658752;mso-position-horizontal-relative:page;mso-position-vertical-relative:page" filled="f" stroked="f">
          <v:textbox inset="0,0,0,0">
            <w:txbxContent>
              <w:p w:rsidR="00B9163B" w:rsidRDefault="00F23A54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B9163B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7E49E2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1F9B" w:rsidRDefault="00F61F9B" w:rsidP="00746649">
      <w:pPr>
        <w:spacing w:after="0" w:line="240" w:lineRule="auto"/>
      </w:pPr>
      <w:r>
        <w:separator/>
      </w:r>
    </w:p>
  </w:footnote>
  <w:footnote w:type="continuationSeparator" w:id="1">
    <w:p w:rsidR="00F61F9B" w:rsidRDefault="00F61F9B" w:rsidP="00746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6458D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1">
    <w:nsid w:val="36DE272A"/>
    <w:multiLevelType w:val="hybridMultilevel"/>
    <w:tmpl w:val="07E64C56"/>
    <w:lvl w:ilvl="0" w:tplc="F1D86BF4">
      <w:start w:val="2"/>
      <w:numFmt w:val="decimal"/>
      <w:lvlText w:val="%1."/>
      <w:lvlJc w:val="left"/>
      <w:pPr>
        <w:ind w:left="315" w:hanging="19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  <w:lang w:val="ru-RU" w:eastAsia="ru-RU" w:bidi="ru-RU"/>
      </w:rPr>
    </w:lvl>
    <w:lvl w:ilvl="1" w:tplc="EF24BBB4">
      <w:numFmt w:val="bullet"/>
      <w:lvlText w:val="•"/>
      <w:lvlJc w:val="left"/>
      <w:pPr>
        <w:ind w:left="1372" w:hanging="190"/>
      </w:pPr>
      <w:rPr>
        <w:rFonts w:hint="default"/>
        <w:lang w:val="ru-RU" w:eastAsia="ru-RU" w:bidi="ru-RU"/>
      </w:rPr>
    </w:lvl>
    <w:lvl w:ilvl="2" w:tplc="62FEFEB2">
      <w:numFmt w:val="bullet"/>
      <w:lvlText w:val="•"/>
      <w:lvlJc w:val="left"/>
      <w:pPr>
        <w:ind w:left="2425" w:hanging="190"/>
      </w:pPr>
      <w:rPr>
        <w:rFonts w:hint="default"/>
        <w:lang w:val="ru-RU" w:eastAsia="ru-RU" w:bidi="ru-RU"/>
      </w:rPr>
    </w:lvl>
    <w:lvl w:ilvl="3" w:tplc="BAD035FE">
      <w:numFmt w:val="bullet"/>
      <w:lvlText w:val="•"/>
      <w:lvlJc w:val="left"/>
      <w:pPr>
        <w:ind w:left="3477" w:hanging="190"/>
      </w:pPr>
      <w:rPr>
        <w:rFonts w:hint="default"/>
        <w:lang w:val="ru-RU" w:eastAsia="ru-RU" w:bidi="ru-RU"/>
      </w:rPr>
    </w:lvl>
    <w:lvl w:ilvl="4" w:tplc="B68496F4">
      <w:numFmt w:val="bullet"/>
      <w:lvlText w:val="•"/>
      <w:lvlJc w:val="left"/>
      <w:pPr>
        <w:ind w:left="4530" w:hanging="190"/>
      </w:pPr>
      <w:rPr>
        <w:rFonts w:hint="default"/>
        <w:lang w:val="ru-RU" w:eastAsia="ru-RU" w:bidi="ru-RU"/>
      </w:rPr>
    </w:lvl>
    <w:lvl w:ilvl="5" w:tplc="BCFC8126">
      <w:numFmt w:val="bullet"/>
      <w:lvlText w:val="•"/>
      <w:lvlJc w:val="left"/>
      <w:pPr>
        <w:ind w:left="5583" w:hanging="190"/>
      </w:pPr>
      <w:rPr>
        <w:rFonts w:hint="default"/>
        <w:lang w:val="ru-RU" w:eastAsia="ru-RU" w:bidi="ru-RU"/>
      </w:rPr>
    </w:lvl>
    <w:lvl w:ilvl="6" w:tplc="F3582AB8">
      <w:numFmt w:val="bullet"/>
      <w:lvlText w:val="•"/>
      <w:lvlJc w:val="left"/>
      <w:pPr>
        <w:ind w:left="6635" w:hanging="190"/>
      </w:pPr>
      <w:rPr>
        <w:rFonts w:hint="default"/>
        <w:lang w:val="ru-RU" w:eastAsia="ru-RU" w:bidi="ru-RU"/>
      </w:rPr>
    </w:lvl>
    <w:lvl w:ilvl="7" w:tplc="256C1662">
      <w:numFmt w:val="bullet"/>
      <w:lvlText w:val="•"/>
      <w:lvlJc w:val="left"/>
      <w:pPr>
        <w:ind w:left="7688" w:hanging="190"/>
      </w:pPr>
      <w:rPr>
        <w:rFonts w:hint="default"/>
        <w:lang w:val="ru-RU" w:eastAsia="ru-RU" w:bidi="ru-RU"/>
      </w:rPr>
    </w:lvl>
    <w:lvl w:ilvl="8" w:tplc="F8B60B8E">
      <w:numFmt w:val="bullet"/>
      <w:lvlText w:val="•"/>
      <w:lvlJc w:val="left"/>
      <w:pPr>
        <w:ind w:left="8741" w:hanging="190"/>
      </w:pPr>
      <w:rPr>
        <w:rFonts w:hint="default"/>
        <w:lang w:val="ru-RU" w:eastAsia="ru-RU" w:bidi="ru-RU"/>
      </w:rPr>
    </w:lvl>
  </w:abstractNum>
  <w:abstractNum w:abstractNumId="2">
    <w:nsid w:val="44DF567A"/>
    <w:multiLevelType w:val="hybridMultilevel"/>
    <w:tmpl w:val="BE4E325C"/>
    <w:lvl w:ilvl="0" w:tplc="D0EED876">
      <w:start w:val="2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981387"/>
    <w:multiLevelType w:val="hybridMultilevel"/>
    <w:tmpl w:val="185CE5D4"/>
    <w:lvl w:ilvl="0" w:tplc="EDF8C95A">
      <w:start w:val="1"/>
      <w:numFmt w:val="decimal"/>
      <w:lvlText w:val="%1."/>
      <w:lvlJc w:val="left"/>
      <w:pPr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3" w:hanging="360"/>
      </w:pPr>
    </w:lvl>
    <w:lvl w:ilvl="2" w:tplc="0419001B" w:tentative="1">
      <w:start w:val="1"/>
      <w:numFmt w:val="lowerRoman"/>
      <w:lvlText w:val="%3."/>
      <w:lvlJc w:val="right"/>
      <w:pPr>
        <w:ind w:left="2823" w:hanging="180"/>
      </w:pPr>
    </w:lvl>
    <w:lvl w:ilvl="3" w:tplc="0419000F" w:tentative="1">
      <w:start w:val="1"/>
      <w:numFmt w:val="decimal"/>
      <w:lvlText w:val="%4."/>
      <w:lvlJc w:val="left"/>
      <w:pPr>
        <w:ind w:left="3543" w:hanging="360"/>
      </w:pPr>
    </w:lvl>
    <w:lvl w:ilvl="4" w:tplc="04190019" w:tentative="1">
      <w:start w:val="1"/>
      <w:numFmt w:val="lowerLetter"/>
      <w:lvlText w:val="%5."/>
      <w:lvlJc w:val="left"/>
      <w:pPr>
        <w:ind w:left="4263" w:hanging="360"/>
      </w:pPr>
    </w:lvl>
    <w:lvl w:ilvl="5" w:tplc="0419001B" w:tentative="1">
      <w:start w:val="1"/>
      <w:numFmt w:val="lowerRoman"/>
      <w:lvlText w:val="%6."/>
      <w:lvlJc w:val="right"/>
      <w:pPr>
        <w:ind w:left="4983" w:hanging="180"/>
      </w:pPr>
    </w:lvl>
    <w:lvl w:ilvl="6" w:tplc="0419000F" w:tentative="1">
      <w:start w:val="1"/>
      <w:numFmt w:val="decimal"/>
      <w:lvlText w:val="%7."/>
      <w:lvlJc w:val="left"/>
      <w:pPr>
        <w:ind w:left="5703" w:hanging="360"/>
      </w:pPr>
    </w:lvl>
    <w:lvl w:ilvl="7" w:tplc="04190019" w:tentative="1">
      <w:start w:val="1"/>
      <w:numFmt w:val="lowerLetter"/>
      <w:lvlText w:val="%8."/>
      <w:lvlJc w:val="left"/>
      <w:pPr>
        <w:ind w:left="6423" w:hanging="360"/>
      </w:pPr>
    </w:lvl>
    <w:lvl w:ilvl="8" w:tplc="0419001B" w:tentative="1">
      <w:start w:val="1"/>
      <w:numFmt w:val="lowerRoman"/>
      <w:lvlText w:val="%9."/>
      <w:lvlJc w:val="right"/>
      <w:pPr>
        <w:ind w:left="7143" w:hanging="180"/>
      </w:pPr>
    </w:lvl>
  </w:abstractNum>
  <w:abstractNum w:abstractNumId="4">
    <w:nsid w:val="5A676AFA"/>
    <w:multiLevelType w:val="hybridMultilevel"/>
    <w:tmpl w:val="15524BAA"/>
    <w:lvl w:ilvl="0" w:tplc="3A6497FE">
      <w:start w:val="2"/>
      <w:numFmt w:val="decimal"/>
      <w:lvlText w:val="%1."/>
      <w:lvlJc w:val="left"/>
      <w:pPr>
        <w:ind w:left="1701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1" w:tplc="04466A48">
      <w:start w:val="1"/>
      <w:numFmt w:val="upperRoman"/>
      <w:lvlText w:val="%2)"/>
      <w:lvlJc w:val="left"/>
      <w:pPr>
        <w:ind w:left="1448" w:hanging="204"/>
      </w:pPr>
      <w:rPr>
        <w:rFonts w:ascii="Times New Roman" w:eastAsia="Times New Roman" w:hAnsi="Times New Roman" w:cs="Times New Roman" w:hint="default"/>
        <w:spacing w:val="-8"/>
        <w:w w:val="99"/>
        <w:sz w:val="18"/>
        <w:szCs w:val="18"/>
        <w:lang w:val="ru-RU" w:eastAsia="ru-RU" w:bidi="ru-RU"/>
      </w:rPr>
    </w:lvl>
    <w:lvl w:ilvl="2" w:tplc="DE70223C">
      <w:numFmt w:val="bullet"/>
      <w:lvlText w:val="•"/>
      <w:lvlJc w:val="left"/>
      <w:pPr>
        <w:ind w:left="2485" w:hanging="204"/>
      </w:pPr>
      <w:rPr>
        <w:rFonts w:hint="default"/>
        <w:lang w:val="ru-RU" w:eastAsia="ru-RU" w:bidi="ru-RU"/>
      </w:rPr>
    </w:lvl>
    <w:lvl w:ilvl="3" w:tplc="B3426190">
      <w:numFmt w:val="bullet"/>
      <w:lvlText w:val="•"/>
      <w:lvlJc w:val="left"/>
      <w:pPr>
        <w:ind w:left="3530" w:hanging="204"/>
      </w:pPr>
      <w:rPr>
        <w:rFonts w:hint="default"/>
        <w:lang w:val="ru-RU" w:eastAsia="ru-RU" w:bidi="ru-RU"/>
      </w:rPr>
    </w:lvl>
    <w:lvl w:ilvl="4" w:tplc="507E5FC4">
      <w:numFmt w:val="bullet"/>
      <w:lvlText w:val="•"/>
      <w:lvlJc w:val="left"/>
      <w:pPr>
        <w:ind w:left="4575" w:hanging="204"/>
      </w:pPr>
      <w:rPr>
        <w:rFonts w:hint="default"/>
        <w:lang w:val="ru-RU" w:eastAsia="ru-RU" w:bidi="ru-RU"/>
      </w:rPr>
    </w:lvl>
    <w:lvl w:ilvl="5" w:tplc="49D014F8">
      <w:numFmt w:val="bullet"/>
      <w:lvlText w:val="•"/>
      <w:lvlJc w:val="left"/>
      <w:pPr>
        <w:ind w:left="5620" w:hanging="204"/>
      </w:pPr>
      <w:rPr>
        <w:rFonts w:hint="default"/>
        <w:lang w:val="ru-RU" w:eastAsia="ru-RU" w:bidi="ru-RU"/>
      </w:rPr>
    </w:lvl>
    <w:lvl w:ilvl="6" w:tplc="EC3687CC">
      <w:numFmt w:val="bullet"/>
      <w:lvlText w:val="•"/>
      <w:lvlJc w:val="left"/>
      <w:pPr>
        <w:ind w:left="6665" w:hanging="204"/>
      </w:pPr>
      <w:rPr>
        <w:rFonts w:hint="default"/>
        <w:lang w:val="ru-RU" w:eastAsia="ru-RU" w:bidi="ru-RU"/>
      </w:rPr>
    </w:lvl>
    <w:lvl w:ilvl="7" w:tplc="3714609C">
      <w:numFmt w:val="bullet"/>
      <w:lvlText w:val="•"/>
      <w:lvlJc w:val="left"/>
      <w:pPr>
        <w:ind w:left="7710" w:hanging="204"/>
      </w:pPr>
      <w:rPr>
        <w:rFonts w:hint="default"/>
        <w:lang w:val="ru-RU" w:eastAsia="ru-RU" w:bidi="ru-RU"/>
      </w:rPr>
    </w:lvl>
    <w:lvl w:ilvl="8" w:tplc="A70E7746">
      <w:numFmt w:val="bullet"/>
      <w:lvlText w:val="•"/>
      <w:lvlJc w:val="left"/>
      <w:pPr>
        <w:ind w:left="8756" w:hanging="204"/>
      </w:pPr>
      <w:rPr>
        <w:rFonts w:hint="default"/>
        <w:lang w:val="ru-RU" w:eastAsia="ru-RU" w:bidi="ru-RU"/>
      </w:rPr>
    </w:lvl>
  </w:abstractNum>
  <w:abstractNum w:abstractNumId="5">
    <w:nsid w:val="63D06C8B"/>
    <w:multiLevelType w:val="hybridMultilevel"/>
    <w:tmpl w:val="DDAC9A2C"/>
    <w:lvl w:ilvl="0" w:tplc="3078ED28">
      <w:numFmt w:val="bullet"/>
      <w:lvlText w:val="-"/>
      <w:lvlJc w:val="left"/>
      <w:pPr>
        <w:ind w:left="420" w:hanging="106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18"/>
        <w:szCs w:val="18"/>
        <w:lang w:val="ru-RU" w:eastAsia="ru-RU" w:bidi="ru-RU"/>
      </w:rPr>
    </w:lvl>
    <w:lvl w:ilvl="1" w:tplc="AB6CF694">
      <w:numFmt w:val="bullet"/>
      <w:lvlText w:val="-"/>
      <w:lvlJc w:val="left"/>
      <w:pPr>
        <w:ind w:left="315" w:hanging="10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18"/>
        <w:szCs w:val="18"/>
        <w:lang w:val="ru-RU" w:eastAsia="ru-RU" w:bidi="ru-RU"/>
      </w:rPr>
    </w:lvl>
    <w:lvl w:ilvl="2" w:tplc="0C3CC664">
      <w:numFmt w:val="bullet"/>
      <w:lvlText w:val="•"/>
      <w:lvlJc w:val="left"/>
      <w:pPr>
        <w:ind w:left="1578" w:hanging="106"/>
      </w:pPr>
      <w:rPr>
        <w:rFonts w:hint="default"/>
        <w:lang w:val="ru-RU" w:eastAsia="ru-RU" w:bidi="ru-RU"/>
      </w:rPr>
    </w:lvl>
    <w:lvl w:ilvl="3" w:tplc="8154FF34">
      <w:numFmt w:val="bullet"/>
      <w:lvlText w:val="•"/>
      <w:lvlJc w:val="left"/>
      <w:pPr>
        <w:ind w:left="2736" w:hanging="106"/>
      </w:pPr>
      <w:rPr>
        <w:rFonts w:hint="default"/>
        <w:lang w:val="ru-RU" w:eastAsia="ru-RU" w:bidi="ru-RU"/>
      </w:rPr>
    </w:lvl>
    <w:lvl w:ilvl="4" w:tplc="0728DABC">
      <w:numFmt w:val="bullet"/>
      <w:lvlText w:val="•"/>
      <w:lvlJc w:val="left"/>
      <w:pPr>
        <w:ind w:left="3895" w:hanging="106"/>
      </w:pPr>
      <w:rPr>
        <w:rFonts w:hint="default"/>
        <w:lang w:val="ru-RU" w:eastAsia="ru-RU" w:bidi="ru-RU"/>
      </w:rPr>
    </w:lvl>
    <w:lvl w:ilvl="5" w:tplc="1FFC88FA">
      <w:numFmt w:val="bullet"/>
      <w:lvlText w:val="•"/>
      <w:lvlJc w:val="left"/>
      <w:pPr>
        <w:ind w:left="5053" w:hanging="106"/>
      </w:pPr>
      <w:rPr>
        <w:rFonts w:hint="default"/>
        <w:lang w:val="ru-RU" w:eastAsia="ru-RU" w:bidi="ru-RU"/>
      </w:rPr>
    </w:lvl>
    <w:lvl w:ilvl="6" w:tplc="6E24E7FC">
      <w:numFmt w:val="bullet"/>
      <w:lvlText w:val="•"/>
      <w:lvlJc w:val="left"/>
      <w:pPr>
        <w:ind w:left="6212" w:hanging="106"/>
      </w:pPr>
      <w:rPr>
        <w:rFonts w:hint="default"/>
        <w:lang w:val="ru-RU" w:eastAsia="ru-RU" w:bidi="ru-RU"/>
      </w:rPr>
    </w:lvl>
    <w:lvl w:ilvl="7" w:tplc="2B1E8D0C">
      <w:numFmt w:val="bullet"/>
      <w:lvlText w:val="•"/>
      <w:lvlJc w:val="left"/>
      <w:pPr>
        <w:ind w:left="7370" w:hanging="106"/>
      </w:pPr>
      <w:rPr>
        <w:rFonts w:hint="default"/>
        <w:lang w:val="ru-RU" w:eastAsia="ru-RU" w:bidi="ru-RU"/>
      </w:rPr>
    </w:lvl>
    <w:lvl w:ilvl="8" w:tplc="73366C3E">
      <w:numFmt w:val="bullet"/>
      <w:lvlText w:val="•"/>
      <w:lvlJc w:val="left"/>
      <w:pPr>
        <w:ind w:left="8529" w:hanging="106"/>
      </w:pPr>
      <w:rPr>
        <w:rFonts w:hint="default"/>
        <w:lang w:val="ru-RU" w:eastAsia="ru-RU" w:bidi="ru-RU"/>
      </w:rPr>
    </w:lvl>
  </w:abstractNum>
  <w:abstractNum w:abstractNumId="6">
    <w:nsid w:val="7D4478E0"/>
    <w:multiLevelType w:val="hybridMultilevel"/>
    <w:tmpl w:val="E7E84C5E"/>
    <w:lvl w:ilvl="0" w:tplc="2CE0FE30">
      <w:numFmt w:val="decimal"/>
      <w:lvlText w:val="%1."/>
      <w:lvlJc w:val="left"/>
      <w:pPr>
        <w:ind w:left="1701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45DDF"/>
    <w:rsid w:val="000A588E"/>
    <w:rsid w:val="0020736E"/>
    <w:rsid w:val="00253B47"/>
    <w:rsid w:val="002A6D52"/>
    <w:rsid w:val="004520EB"/>
    <w:rsid w:val="00730B1A"/>
    <w:rsid w:val="00746649"/>
    <w:rsid w:val="007E49E2"/>
    <w:rsid w:val="00956BE9"/>
    <w:rsid w:val="00A967CA"/>
    <w:rsid w:val="00B9163B"/>
    <w:rsid w:val="00C45DDF"/>
    <w:rsid w:val="00CC742D"/>
    <w:rsid w:val="00E526A0"/>
    <w:rsid w:val="00EF5CD9"/>
    <w:rsid w:val="00F23A54"/>
    <w:rsid w:val="00F61F9B"/>
    <w:rsid w:val="00F7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5DDF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/>
    </w:pPr>
    <w:rPr>
      <w:rFonts w:ascii="Times New Roman" w:eastAsia="Times New Roman" w:hAnsi="Times New Roman" w:cs="Times New Roman"/>
      <w:sz w:val="18"/>
      <w:szCs w:val="1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C45DDF"/>
    <w:rPr>
      <w:rFonts w:ascii="Times New Roman" w:eastAsia="Times New Roman" w:hAnsi="Times New Roman" w:cs="Times New Roman"/>
      <w:sz w:val="18"/>
      <w:szCs w:val="18"/>
      <w:lang w:bidi="ru-RU"/>
    </w:rPr>
  </w:style>
  <w:style w:type="paragraph" w:customStyle="1" w:styleId="Heading1">
    <w:name w:val="Heading 1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1023"/>
      <w:outlineLvl w:val="1"/>
    </w:pPr>
    <w:rPr>
      <w:rFonts w:ascii="Times New Roman" w:eastAsia="Times New Roman" w:hAnsi="Times New Roman" w:cs="Times New Roman"/>
      <w:b/>
      <w:bCs/>
      <w:sz w:val="18"/>
      <w:szCs w:val="18"/>
      <w:lang w:bidi="ru-RU"/>
    </w:rPr>
  </w:style>
  <w:style w:type="paragraph" w:styleId="a5">
    <w:name w:val="List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  <w:ind w:left="315" w:firstLine="708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45D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paragraph" w:styleId="a6">
    <w:name w:val="No Spacing"/>
    <w:uiPriority w:val="1"/>
    <w:qFormat/>
    <w:rsid w:val="00C45DDF"/>
    <w:pPr>
      <w:spacing w:after="0" w:line="240" w:lineRule="auto"/>
    </w:pPr>
    <w:rPr>
      <w:rFonts w:eastAsiaTheme="minorHAnsi"/>
      <w:lang w:eastAsia="en-US"/>
    </w:rPr>
  </w:style>
  <w:style w:type="character" w:customStyle="1" w:styleId="s0">
    <w:name w:val="s0"/>
    <w:rsid w:val="00C45DDF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1">
    <w:name w:val="s1"/>
    <w:rsid w:val="00C45DDF"/>
    <w:rPr>
      <w:rFonts w:ascii="Times New Roman" w:hAnsi="Times New Roman"/>
      <w:b/>
      <w:color w:val="000000"/>
      <w:sz w:val="28"/>
      <w:u w:val="none"/>
      <w:effect w:val="none"/>
    </w:rPr>
  </w:style>
  <w:style w:type="paragraph" w:styleId="a7">
    <w:name w:val="header"/>
    <w:basedOn w:val="a"/>
    <w:link w:val="a8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9163B"/>
  </w:style>
  <w:style w:type="paragraph" w:styleId="a9">
    <w:name w:val="footer"/>
    <w:basedOn w:val="a"/>
    <w:link w:val="aa"/>
    <w:uiPriority w:val="99"/>
    <w:semiHidden/>
    <w:unhideWhenUsed/>
    <w:rsid w:val="00B916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9163B"/>
  </w:style>
  <w:style w:type="character" w:styleId="ab">
    <w:name w:val="line number"/>
    <w:basedOn w:val="a0"/>
    <w:uiPriority w:val="99"/>
    <w:semiHidden/>
    <w:unhideWhenUsed/>
    <w:rsid w:val="00B91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676CE-DD75-4622-BC29-4418C818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Максат Жиентаев</dc:creator>
  <cp:keywords/>
  <dc:description/>
  <cp:lastModifiedBy>Максат Жиентаев</cp:lastModifiedBy>
  <cp:revision>4</cp:revision>
  <cp:lastPrinted>2018-04-03T04:50:00Z</cp:lastPrinted>
  <dcterms:created xsi:type="dcterms:W3CDTF">2018-03-13T10:10:00Z</dcterms:created>
  <dcterms:modified xsi:type="dcterms:W3CDTF">2018-04-03T04:50:00Z</dcterms:modified>
</cp:coreProperties>
</file>